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A59C" w14:textId="77777777" w:rsidR="00F45FC6" w:rsidRPr="008E3702" w:rsidRDefault="008E3702" w:rsidP="00F45FC6">
      <w:pPr>
        <w:pStyle w:val="Caption"/>
        <w:rPr>
          <w:rFonts w:ascii="Arial" w:hAnsi="Arial" w:cs="Arial"/>
          <w:b/>
          <w:bCs/>
          <w:szCs w:val="28"/>
          <w:lang w:eastAsia="zh-CN"/>
        </w:rPr>
      </w:pPr>
      <w:r w:rsidRPr="008E3702">
        <w:rPr>
          <w:rFonts w:ascii="Arial" w:hAnsi="Arial" w:cs="Arial"/>
          <w:b/>
          <w:bCs/>
          <w:szCs w:val="28"/>
          <w:lang w:eastAsia="zh-CN"/>
        </w:rPr>
        <w:t xml:space="preserve">PROXY FORM </w:t>
      </w:r>
      <w:r>
        <w:rPr>
          <w:rFonts w:ascii="Arial" w:hAnsi="Arial" w:cs="Arial"/>
          <w:b/>
          <w:bCs/>
          <w:szCs w:val="28"/>
          <w:lang w:eastAsia="zh-CN"/>
        </w:rPr>
        <w:t>– IF YOU ARE UNABLE TO ATTEND IN PERSON</w:t>
      </w:r>
    </w:p>
    <w:p w14:paraId="10462FB6" w14:textId="77777777" w:rsidR="008E3702" w:rsidRPr="008E3702" w:rsidRDefault="008E3702" w:rsidP="008E3702">
      <w:pPr>
        <w:rPr>
          <w:lang w:val="en-AU" w:eastAsia="zh-CN" w:bidi="ar-SA"/>
        </w:rPr>
      </w:pPr>
    </w:p>
    <w:p w14:paraId="6FA10B04" w14:textId="4B5CF584" w:rsidR="008E3702" w:rsidRPr="00505EF7" w:rsidRDefault="008E3702" w:rsidP="008E3702">
      <w:pPr>
        <w:jc w:val="both"/>
        <w:rPr>
          <w:rFonts w:ascii="Arial" w:hAnsi="Arial" w:cs="Arial"/>
          <w:sz w:val="20"/>
          <w:szCs w:val="22"/>
        </w:rPr>
      </w:pPr>
      <w:r w:rsidRPr="00505A33">
        <w:rPr>
          <w:rFonts w:ascii="Arial" w:hAnsi="Arial" w:cs="Arial"/>
          <w:sz w:val="20"/>
          <w:szCs w:val="22"/>
        </w:rPr>
        <w:t>AustCham</w:t>
      </w:r>
      <w:r>
        <w:rPr>
          <w:rFonts w:ascii="Arial" w:hAnsi="Arial" w:cs="Arial" w:hint="eastAsia"/>
          <w:sz w:val="20"/>
          <w:szCs w:val="22"/>
          <w:lang w:eastAsia="zh-CN"/>
        </w:rPr>
        <w:t xml:space="preserve"> </w:t>
      </w:r>
      <w:r>
        <w:rPr>
          <w:rFonts w:ascii="Arial" w:hAnsi="Arial" w:cs="Arial"/>
          <w:sz w:val="20"/>
          <w:szCs w:val="22"/>
          <w:lang w:eastAsia="zh-CN"/>
        </w:rPr>
        <w:t>Beijing’</w:t>
      </w:r>
      <w:r w:rsidRPr="00505A33">
        <w:rPr>
          <w:rFonts w:ascii="Arial" w:hAnsi="Arial" w:cs="Arial"/>
          <w:sz w:val="20"/>
          <w:szCs w:val="22"/>
        </w:rPr>
        <w:t xml:space="preserve">s Articles of Association </w:t>
      </w:r>
      <w:r w:rsidR="00FA7C56">
        <w:rPr>
          <w:rFonts w:ascii="Arial" w:hAnsi="Arial" w:cs="Arial"/>
          <w:sz w:val="20"/>
          <w:szCs w:val="22"/>
        </w:rPr>
        <w:t>state</w:t>
      </w:r>
      <w:r w:rsidRPr="00505A33">
        <w:rPr>
          <w:rFonts w:ascii="Arial" w:hAnsi="Arial" w:cs="Arial"/>
          <w:sz w:val="20"/>
          <w:szCs w:val="22"/>
        </w:rPr>
        <w:t xml:space="preserve"> that those members who are eligible to vote at the AustCham Beijing Annual General Meeting are provided the opportunity to vote by proxy, </w:t>
      </w:r>
      <w:r w:rsidRPr="00505EF7">
        <w:rPr>
          <w:rFonts w:ascii="Arial" w:hAnsi="Arial" w:cs="Arial"/>
          <w:sz w:val="20"/>
          <w:szCs w:val="22"/>
        </w:rPr>
        <w:t>should they not be able to attend in person.</w:t>
      </w:r>
    </w:p>
    <w:p w14:paraId="1030979C" w14:textId="77777777" w:rsidR="008E3702" w:rsidRPr="00505EF7" w:rsidRDefault="008E3702" w:rsidP="008E3702">
      <w:pPr>
        <w:jc w:val="both"/>
        <w:rPr>
          <w:rFonts w:ascii="Arial" w:hAnsi="Arial" w:cs="Arial"/>
          <w:sz w:val="20"/>
          <w:szCs w:val="22"/>
        </w:rPr>
      </w:pPr>
    </w:p>
    <w:p w14:paraId="3334F897" w14:textId="77777777" w:rsidR="004A0AF8" w:rsidRDefault="008E3702" w:rsidP="008E3702">
      <w:pPr>
        <w:jc w:val="both"/>
        <w:rPr>
          <w:rFonts w:ascii="Arial" w:hAnsi="Arial" w:cs="Arial"/>
          <w:sz w:val="20"/>
          <w:szCs w:val="22"/>
        </w:rPr>
      </w:pPr>
      <w:r w:rsidRPr="00BC7F04">
        <w:rPr>
          <w:rFonts w:ascii="Arial" w:hAnsi="Arial" w:cs="Arial"/>
          <w:b/>
          <w:sz w:val="20"/>
          <w:szCs w:val="22"/>
        </w:rPr>
        <w:t xml:space="preserve">PROVIDING A PROXY </w:t>
      </w:r>
    </w:p>
    <w:p w14:paraId="1231862F" w14:textId="77777777" w:rsidR="004A0AF8" w:rsidRDefault="004A0AF8" w:rsidP="008E3702">
      <w:pPr>
        <w:jc w:val="both"/>
        <w:rPr>
          <w:rFonts w:ascii="Arial" w:hAnsi="Arial" w:cs="Arial"/>
          <w:sz w:val="20"/>
          <w:szCs w:val="22"/>
        </w:rPr>
      </w:pPr>
    </w:p>
    <w:p w14:paraId="10F57DF0" w14:textId="66376890" w:rsidR="008E3702" w:rsidRDefault="008E3702" w:rsidP="004A0AF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2"/>
        </w:rPr>
      </w:pPr>
      <w:r w:rsidRPr="004A0AF8">
        <w:rPr>
          <w:rFonts w:ascii="Arial" w:hAnsi="Arial" w:cs="Arial"/>
          <w:sz w:val="20"/>
          <w:szCs w:val="22"/>
        </w:rPr>
        <w:t xml:space="preserve">To have another person act as your Proxy please complete this form and fax it back to the AustCham </w:t>
      </w:r>
      <w:r w:rsidRPr="004A0AF8">
        <w:rPr>
          <w:rFonts w:ascii="Arial" w:hAnsi="Arial" w:cs="Arial" w:hint="eastAsia"/>
          <w:sz w:val="20"/>
          <w:szCs w:val="22"/>
          <w:lang w:eastAsia="zh-CN"/>
        </w:rPr>
        <w:t xml:space="preserve">Beijing </w:t>
      </w:r>
      <w:r w:rsidRPr="004A0AF8">
        <w:rPr>
          <w:rFonts w:ascii="Arial" w:hAnsi="Arial" w:cs="Arial"/>
          <w:sz w:val="20"/>
          <w:szCs w:val="22"/>
          <w:lang w:eastAsia="zh-CN"/>
        </w:rPr>
        <w:t>Secretariat</w:t>
      </w:r>
      <w:r w:rsidRPr="004A0AF8">
        <w:rPr>
          <w:rFonts w:ascii="Arial" w:hAnsi="Arial" w:cs="Arial" w:hint="eastAsia"/>
          <w:sz w:val="20"/>
          <w:szCs w:val="22"/>
          <w:lang w:eastAsia="zh-CN"/>
        </w:rPr>
        <w:t xml:space="preserve"> </w:t>
      </w:r>
      <w:r w:rsidRPr="004A0AF8">
        <w:rPr>
          <w:rFonts w:ascii="Arial" w:hAnsi="Arial" w:cs="Arial"/>
          <w:sz w:val="20"/>
          <w:szCs w:val="22"/>
        </w:rPr>
        <w:t xml:space="preserve">before </w:t>
      </w:r>
      <w:r w:rsidR="004E2DAA" w:rsidRPr="004A0AF8">
        <w:rPr>
          <w:rFonts w:ascii="Arial" w:hAnsi="Arial" w:cs="Arial"/>
          <w:b/>
          <w:sz w:val="20"/>
          <w:szCs w:val="22"/>
        </w:rPr>
        <w:t xml:space="preserve">4.00pm on </w:t>
      </w:r>
      <w:r w:rsidR="00B43846">
        <w:rPr>
          <w:rFonts w:ascii="Arial" w:hAnsi="Arial" w:cs="Arial"/>
          <w:b/>
          <w:sz w:val="20"/>
          <w:szCs w:val="22"/>
        </w:rPr>
        <w:t>Thursday</w:t>
      </w:r>
      <w:r w:rsidR="00C46903">
        <w:rPr>
          <w:rFonts w:ascii="Arial" w:hAnsi="Arial" w:cs="Arial"/>
          <w:b/>
          <w:sz w:val="20"/>
          <w:szCs w:val="22"/>
        </w:rPr>
        <w:t xml:space="preserve"> </w:t>
      </w:r>
      <w:r w:rsidR="0041079D">
        <w:rPr>
          <w:rFonts w:ascii="Arial" w:hAnsi="Arial" w:cs="Arial"/>
          <w:b/>
          <w:sz w:val="20"/>
          <w:szCs w:val="22"/>
        </w:rPr>
        <w:t xml:space="preserve">the </w:t>
      </w:r>
      <w:r w:rsidR="00B43846">
        <w:rPr>
          <w:rFonts w:ascii="Arial" w:hAnsi="Arial" w:cs="Arial"/>
          <w:b/>
          <w:sz w:val="20"/>
          <w:szCs w:val="22"/>
        </w:rPr>
        <w:t>1</w:t>
      </w:r>
      <w:r w:rsidR="0041079D">
        <w:rPr>
          <w:rFonts w:ascii="Arial" w:hAnsi="Arial" w:cs="Arial"/>
          <w:b/>
          <w:sz w:val="20"/>
          <w:szCs w:val="22"/>
        </w:rPr>
        <w:t>6</w:t>
      </w:r>
      <w:r w:rsidR="00862003" w:rsidRPr="004A0AF8">
        <w:rPr>
          <w:rFonts w:ascii="Arial" w:hAnsi="Arial" w:cs="Arial"/>
          <w:b/>
          <w:sz w:val="20"/>
          <w:szCs w:val="22"/>
          <w:vertAlign w:val="superscript"/>
        </w:rPr>
        <w:t>th</w:t>
      </w:r>
      <w:r w:rsidR="0041079D">
        <w:rPr>
          <w:rFonts w:ascii="Arial" w:hAnsi="Arial" w:cs="Arial"/>
          <w:b/>
          <w:sz w:val="20"/>
          <w:szCs w:val="22"/>
        </w:rPr>
        <w:t xml:space="preserve"> of </w:t>
      </w:r>
      <w:r w:rsidR="00B43846">
        <w:rPr>
          <w:rFonts w:ascii="Arial" w:hAnsi="Arial" w:cs="Arial"/>
          <w:b/>
          <w:sz w:val="20"/>
          <w:szCs w:val="22"/>
        </w:rPr>
        <w:t xml:space="preserve">November </w:t>
      </w:r>
      <w:r w:rsidR="0041079D">
        <w:rPr>
          <w:rFonts w:ascii="Arial" w:hAnsi="Arial" w:cs="Arial"/>
          <w:b/>
          <w:sz w:val="20"/>
          <w:szCs w:val="22"/>
        </w:rPr>
        <w:t>20</w:t>
      </w:r>
      <w:r w:rsidR="00B43846">
        <w:rPr>
          <w:rFonts w:ascii="Arial" w:hAnsi="Arial" w:cs="Arial"/>
          <w:b/>
          <w:sz w:val="20"/>
          <w:szCs w:val="22"/>
        </w:rPr>
        <w:t>23</w:t>
      </w:r>
      <w:r w:rsidRPr="004A0AF8">
        <w:rPr>
          <w:rFonts w:ascii="Arial" w:hAnsi="Arial" w:cs="Arial"/>
          <w:b/>
          <w:sz w:val="20"/>
          <w:szCs w:val="22"/>
        </w:rPr>
        <w:t>.</w:t>
      </w:r>
    </w:p>
    <w:p w14:paraId="34ED10E4" w14:textId="77777777" w:rsidR="00B172BF" w:rsidRDefault="00B172BF" w:rsidP="00B172BF">
      <w:pPr>
        <w:pStyle w:val="ListParagraph"/>
        <w:jc w:val="both"/>
        <w:rPr>
          <w:rFonts w:ascii="Arial" w:hAnsi="Arial" w:cs="Arial"/>
          <w:b/>
          <w:sz w:val="20"/>
          <w:szCs w:val="22"/>
        </w:rPr>
      </w:pPr>
    </w:p>
    <w:p w14:paraId="05ADD738" w14:textId="77777777" w:rsidR="004A0AF8" w:rsidRPr="00B172BF" w:rsidRDefault="00B172BF" w:rsidP="00B172B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2"/>
        </w:rPr>
      </w:pPr>
      <w:r w:rsidRPr="00B172BF">
        <w:rPr>
          <w:rFonts w:ascii="Arial" w:hAnsi="Arial" w:cs="Arial"/>
          <w:b/>
          <w:sz w:val="20"/>
          <w:szCs w:val="20"/>
        </w:rPr>
        <w:t>OR</w:t>
      </w:r>
      <w:r w:rsidRPr="00B172BF">
        <w:rPr>
          <w:rFonts w:ascii="Arial" w:hAnsi="Arial" w:cs="Arial"/>
          <w:sz w:val="20"/>
          <w:szCs w:val="20"/>
        </w:rPr>
        <w:t xml:space="preserve"> the completed original copy of this form must be brought to the AustCham AGM by the person to whom your Proxy is assigned. </w:t>
      </w:r>
      <w:r w:rsidR="004A0AF8" w:rsidRPr="00B172BF">
        <w:rPr>
          <w:rFonts w:ascii="Arial" w:hAnsi="Arial" w:cs="Arial"/>
          <w:sz w:val="20"/>
          <w:szCs w:val="22"/>
        </w:rPr>
        <w:t xml:space="preserve">All proxy forms will be checked at the door by a member(s) of the Balloting Committee to ensure their compliance with the AoA.  </w:t>
      </w:r>
    </w:p>
    <w:p w14:paraId="79263165" w14:textId="77777777" w:rsidR="008E3702" w:rsidRPr="00A50AE3" w:rsidRDefault="008E3702" w:rsidP="008E3702">
      <w:pPr>
        <w:jc w:val="both"/>
        <w:rPr>
          <w:rFonts w:ascii="Arial" w:hAnsi="Arial" w:cs="Arial"/>
          <w:sz w:val="20"/>
          <w:szCs w:val="22"/>
        </w:rPr>
      </w:pPr>
    </w:p>
    <w:p w14:paraId="4941D66B" w14:textId="77777777" w:rsidR="008E3702" w:rsidRPr="008E3702" w:rsidRDefault="008E3702" w:rsidP="008E3702">
      <w:pPr>
        <w:rPr>
          <w:rFonts w:ascii="Arial" w:hAnsi="Arial" w:cs="Arial"/>
          <w:sz w:val="20"/>
          <w:szCs w:val="20"/>
        </w:rPr>
      </w:pPr>
      <w:r w:rsidRPr="00505EF7">
        <w:rPr>
          <w:rFonts w:ascii="Arial" w:hAnsi="Arial" w:cs="Arial"/>
          <w:bCs/>
          <w:sz w:val="20"/>
          <w:szCs w:val="20"/>
        </w:rPr>
        <w:t>If you are unsure whether you can attend the AGM, PLEASE ASSIGN A PROXY. If you do then attend the AGM, your proxy can be given back to you so that you can vote on Chamber business yourself.</w:t>
      </w:r>
      <w:r w:rsidRPr="00505EF7">
        <w:rPr>
          <w:rFonts w:ascii="Arial" w:hAnsi="Arial" w:cs="Arial"/>
          <w:bCs/>
          <w:sz w:val="20"/>
          <w:szCs w:val="20"/>
        </w:rPr>
        <w:br/>
      </w:r>
    </w:p>
    <w:p w14:paraId="7DCBA1E8" w14:textId="77777777" w:rsidR="008E3702" w:rsidRPr="00A50AE3" w:rsidRDefault="008E3702" w:rsidP="008E3702">
      <w:pPr>
        <w:rPr>
          <w:rFonts w:ascii="Arial" w:hAnsi="Arial" w:cs="Arial"/>
          <w:b/>
          <w:bCs/>
          <w:sz w:val="20"/>
          <w:szCs w:val="22"/>
        </w:rPr>
      </w:pPr>
      <w:r w:rsidRPr="00A50AE3">
        <w:rPr>
          <w:rFonts w:ascii="Arial" w:hAnsi="Arial" w:cs="Arial"/>
          <w:b/>
          <w:bCs/>
          <w:sz w:val="20"/>
          <w:szCs w:val="22"/>
        </w:rPr>
        <w:t>Please tick (</w:t>
      </w:r>
      <w:r w:rsidRPr="00A50AE3">
        <w:rPr>
          <w:rFonts w:ascii="Arial" w:hAnsi="Arial" w:cs="Arial"/>
          <w:b/>
          <w:bCs/>
          <w:sz w:val="20"/>
          <w:szCs w:val="22"/>
        </w:rPr>
        <w:sym w:font="Wingdings 2" w:char="F050"/>
      </w:r>
      <w:r w:rsidRPr="00A50AE3">
        <w:rPr>
          <w:rFonts w:ascii="Arial" w:hAnsi="Arial" w:cs="Arial"/>
          <w:b/>
          <w:bCs/>
          <w:sz w:val="20"/>
          <w:szCs w:val="22"/>
        </w:rPr>
        <w:t>) as appropriate:</w:t>
      </w:r>
    </w:p>
    <w:p w14:paraId="080F35B9" w14:textId="77777777" w:rsidR="008E3702" w:rsidRPr="00A50AE3" w:rsidRDefault="008E3702" w:rsidP="008E3702">
      <w:pPr>
        <w:rPr>
          <w:rFonts w:ascii="Arial" w:hAnsi="Arial" w:cs="Arial"/>
          <w:sz w:val="20"/>
          <w:szCs w:val="22"/>
        </w:rPr>
      </w:pPr>
    </w:p>
    <w:p w14:paraId="4A8CB82C" w14:textId="1B24E2C9" w:rsidR="004E2DAA" w:rsidRPr="00862003" w:rsidRDefault="008E3702" w:rsidP="008E3702">
      <w:pPr>
        <w:rPr>
          <w:rFonts w:ascii="Arial" w:hAnsi="Arial" w:cs="Arial"/>
          <w:b/>
          <w:sz w:val="20"/>
          <w:lang w:eastAsia="zh-CN"/>
        </w:rPr>
      </w:pPr>
      <w:r w:rsidRPr="00A50AE3">
        <w:rPr>
          <w:rFonts w:ascii="Arial" w:hAnsi="Arial" w:cs="Arial"/>
          <w:sz w:val="20"/>
          <w:szCs w:val="22"/>
        </w:rPr>
        <w:t xml:space="preserve">I will be </w:t>
      </w:r>
      <w:r w:rsidRPr="00A50AE3">
        <w:rPr>
          <w:rFonts w:ascii="Arial" w:hAnsi="Arial" w:cs="Arial"/>
          <w:b/>
          <w:sz w:val="20"/>
          <w:szCs w:val="22"/>
        </w:rPr>
        <w:t>unable to attend</w:t>
      </w:r>
      <w:r w:rsidRPr="00A50AE3">
        <w:rPr>
          <w:rFonts w:ascii="Arial" w:hAnsi="Arial" w:cs="Arial"/>
          <w:sz w:val="20"/>
          <w:szCs w:val="22"/>
        </w:rPr>
        <w:t xml:space="preserve"> the AustCham </w:t>
      </w:r>
      <w:r>
        <w:rPr>
          <w:rFonts w:ascii="Arial" w:hAnsi="Arial" w:cs="Arial" w:hint="eastAsia"/>
          <w:sz w:val="20"/>
          <w:szCs w:val="22"/>
          <w:lang w:eastAsia="zh-CN"/>
        </w:rPr>
        <w:t xml:space="preserve">Beijing </w:t>
      </w:r>
      <w:r w:rsidR="0041079D">
        <w:rPr>
          <w:rFonts w:ascii="Arial" w:hAnsi="Arial" w:cs="Arial"/>
          <w:sz w:val="20"/>
          <w:szCs w:val="22"/>
        </w:rPr>
        <w:t xml:space="preserve">AGM </w:t>
      </w:r>
      <w:r w:rsidR="00B43846">
        <w:rPr>
          <w:rFonts w:ascii="Arial" w:hAnsi="Arial" w:cs="Arial"/>
          <w:sz w:val="20"/>
          <w:szCs w:val="22"/>
        </w:rPr>
        <w:t>2023</w:t>
      </w:r>
      <w:r w:rsidRPr="00A50AE3">
        <w:rPr>
          <w:rFonts w:ascii="Arial" w:hAnsi="Arial" w:cs="Arial"/>
          <w:sz w:val="20"/>
          <w:szCs w:val="22"/>
        </w:rPr>
        <w:t>, to be held on</w:t>
      </w:r>
      <w:r w:rsidR="00862003">
        <w:rPr>
          <w:rFonts w:ascii="Arial" w:hAnsi="Arial" w:cs="Arial"/>
          <w:sz w:val="20"/>
          <w:szCs w:val="22"/>
        </w:rPr>
        <w:t xml:space="preserve"> the</w:t>
      </w:r>
      <w:r w:rsidRPr="00A50AE3">
        <w:rPr>
          <w:rFonts w:ascii="Arial" w:hAnsi="Arial" w:cs="Arial"/>
          <w:sz w:val="20"/>
          <w:szCs w:val="22"/>
        </w:rPr>
        <w:t xml:space="preserve"> </w:t>
      </w:r>
      <w:r w:rsidR="00B43846">
        <w:rPr>
          <w:rFonts w:ascii="Arial" w:hAnsi="Arial" w:cs="Arial"/>
          <w:b/>
          <w:sz w:val="20"/>
          <w:szCs w:val="22"/>
        </w:rPr>
        <w:t>24</w:t>
      </w:r>
      <w:r w:rsidR="00862003" w:rsidRPr="00862003">
        <w:rPr>
          <w:rFonts w:ascii="Arial" w:hAnsi="Arial" w:cs="Arial"/>
          <w:b/>
          <w:sz w:val="20"/>
          <w:szCs w:val="22"/>
          <w:vertAlign w:val="superscript"/>
        </w:rPr>
        <w:t>th</w:t>
      </w:r>
      <w:r w:rsidR="00862003" w:rsidRPr="00862003">
        <w:rPr>
          <w:rFonts w:ascii="Arial" w:hAnsi="Arial" w:cs="Arial"/>
          <w:b/>
          <w:sz w:val="20"/>
          <w:szCs w:val="22"/>
        </w:rPr>
        <w:t xml:space="preserve"> of </w:t>
      </w:r>
      <w:r w:rsidR="00B43846">
        <w:rPr>
          <w:rFonts w:ascii="Arial" w:hAnsi="Arial" w:cs="Arial"/>
          <w:b/>
          <w:sz w:val="20"/>
          <w:szCs w:val="22"/>
        </w:rPr>
        <w:t>November 2023</w:t>
      </w:r>
      <w:r w:rsidR="004E2DAA" w:rsidRPr="00862003">
        <w:rPr>
          <w:rFonts w:ascii="Arial" w:hAnsi="Arial" w:cs="Arial"/>
          <w:b/>
          <w:bCs/>
          <w:sz w:val="20"/>
          <w:lang w:eastAsia="zh-CN"/>
        </w:rPr>
        <w:t>.</w:t>
      </w:r>
    </w:p>
    <w:p w14:paraId="13825225" w14:textId="77777777" w:rsidR="004E2DAA" w:rsidRPr="00A50AE3" w:rsidRDefault="004E2DAA" w:rsidP="008E3702">
      <w:pPr>
        <w:rPr>
          <w:rFonts w:ascii="Arial" w:hAnsi="Arial" w:cs="Arial"/>
          <w:sz w:val="20"/>
          <w:szCs w:val="22"/>
        </w:rPr>
      </w:pPr>
    </w:p>
    <w:p w14:paraId="099606F9" w14:textId="77777777" w:rsidR="008E3702" w:rsidRPr="00A50AE3" w:rsidRDefault="008E3702" w:rsidP="008E3702">
      <w:pPr>
        <w:rPr>
          <w:rFonts w:ascii="Arial" w:hAnsi="Arial" w:cs="Arial"/>
          <w:b/>
          <w:bCs/>
          <w:sz w:val="20"/>
          <w:szCs w:val="22"/>
        </w:rPr>
      </w:pPr>
      <w:r w:rsidRPr="00A50AE3">
        <w:rPr>
          <w:rFonts w:ascii="Arial" w:hAnsi="Arial" w:cs="Arial"/>
          <w:b/>
          <w:bCs/>
          <w:sz w:val="20"/>
          <w:szCs w:val="22"/>
        </w:rPr>
        <w:t>Therefore:</w:t>
      </w:r>
    </w:p>
    <w:p w14:paraId="5B963467" w14:textId="77777777" w:rsidR="008E3702" w:rsidRPr="00A50AE3" w:rsidRDefault="008E3702" w:rsidP="008E3702">
      <w:pPr>
        <w:rPr>
          <w:rFonts w:ascii="Arial" w:hAnsi="Arial" w:cs="Arial"/>
          <w:sz w:val="20"/>
          <w:szCs w:val="22"/>
        </w:rPr>
      </w:pPr>
    </w:p>
    <w:p w14:paraId="2C654B3B" w14:textId="77777777" w:rsidR="008E3702" w:rsidRPr="00A50AE3" w:rsidRDefault="008E3702" w:rsidP="008E3702">
      <w:pPr>
        <w:rPr>
          <w:rFonts w:ascii="Arial" w:hAnsi="Arial" w:cs="Arial"/>
          <w:b/>
          <w:bCs/>
          <w:sz w:val="20"/>
          <w:szCs w:val="22"/>
        </w:rPr>
      </w:pPr>
      <w:r w:rsidRPr="00A50AE3">
        <w:rPr>
          <w:rFonts w:ascii="Arial" w:hAnsi="Arial" w:cs="Arial"/>
          <w:b/>
          <w:bCs/>
          <w:sz w:val="20"/>
          <w:szCs w:val="22"/>
        </w:rPr>
        <w:t>(</w:t>
      </w:r>
      <w:r w:rsidRPr="00A50AE3">
        <w:rPr>
          <w:rFonts w:ascii="Arial" w:hAnsi="Arial" w:cs="Arial"/>
          <w:b/>
          <w:bCs/>
          <w:sz w:val="20"/>
          <w:szCs w:val="22"/>
        </w:rPr>
        <w:sym w:font="Wingdings 2" w:char="F050"/>
      </w:r>
      <w:r w:rsidRPr="00A50AE3">
        <w:rPr>
          <w:rFonts w:ascii="Arial" w:hAnsi="Arial" w:cs="Arial"/>
          <w:b/>
          <w:bCs/>
          <w:sz w:val="20"/>
          <w:szCs w:val="22"/>
        </w:rPr>
        <w:t>)</w:t>
      </w:r>
    </w:p>
    <w:p w14:paraId="4503DAEB" w14:textId="77777777" w:rsidR="008E3702" w:rsidRPr="00A50AE3" w:rsidRDefault="008E3702" w:rsidP="008E3702">
      <w:pPr>
        <w:rPr>
          <w:rFonts w:ascii="Arial" w:hAnsi="Arial" w:cs="Arial"/>
          <w:sz w:val="20"/>
          <w:szCs w:val="22"/>
        </w:rPr>
      </w:pPr>
      <w:r w:rsidRPr="00A50AE3">
        <w:rPr>
          <w:rFonts w:ascii="Arial" w:hAnsi="Arial" w:cs="Arial"/>
          <w:sz w:val="20"/>
          <w:szCs w:val="22"/>
        </w:rPr>
        <w:sym w:font="Wingdings 2" w:char="F02A"/>
      </w:r>
      <w:r w:rsidRPr="00A50AE3">
        <w:rPr>
          <w:rFonts w:ascii="Arial" w:hAnsi="Arial" w:cs="Arial"/>
          <w:sz w:val="20"/>
          <w:szCs w:val="22"/>
        </w:rPr>
        <w:t xml:space="preserve">   1 a) I herewith assign my Proxy to:</w:t>
      </w:r>
    </w:p>
    <w:p w14:paraId="3FF243F6" w14:textId="77777777" w:rsidR="008E3702" w:rsidRPr="00A50AE3" w:rsidRDefault="008E3702" w:rsidP="008E3702">
      <w:pPr>
        <w:rPr>
          <w:rFonts w:ascii="Arial" w:hAnsi="Arial" w:cs="Arial"/>
          <w:sz w:val="20"/>
          <w:szCs w:val="22"/>
        </w:rPr>
      </w:pPr>
    </w:p>
    <w:p w14:paraId="4C25FEFF" w14:textId="12E4D219" w:rsidR="008E3702" w:rsidRPr="00A50AE3" w:rsidRDefault="008E3702" w:rsidP="008E3702">
      <w:pPr>
        <w:rPr>
          <w:rFonts w:ascii="Arial" w:hAnsi="Arial" w:cs="Arial"/>
          <w:sz w:val="20"/>
          <w:szCs w:val="22"/>
        </w:rPr>
      </w:pPr>
      <w:r w:rsidRPr="00A50AE3">
        <w:rPr>
          <w:rFonts w:ascii="Arial" w:hAnsi="Arial" w:cs="Arial"/>
          <w:sz w:val="20"/>
          <w:szCs w:val="22"/>
        </w:rPr>
        <w:t xml:space="preserve">__________________________________________ who is a </w:t>
      </w:r>
      <w:r w:rsidR="00862003">
        <w:rPr>
          <w:rFonts w:ascii="Arial" w:hAnsi="Arial" w:cs="Arial"/>
          <w:sz w:val="20"/>
          <w:szCs w:val="22"/>
        </w:rPr>
        <w:t>valid</w:t>
      </w:r>
      <w:r>
        <w:rPr>
          <w:rFonts w:ascii="Arial" w:hAnsi="Arial" w:cs="Arial"/>
          <w:sz w:val="20"/>
          <w:szCs w:val="22"/>
        </w:rPr>
        <w:t xml:space="preserve"> </w:t>
      </w:r>
      <w:r w:rsidRPr="00A50AE3">
        <w:rPr>
          <w:rFonts w:ascii="Arial" w:hAnsi="Arial" w:cs="Arial"/>
          <w:sz w:val="20"/>
          <w:szCs w:val="22"/>
        </w:rPr>
        <w:t>member of the Chamber</w:t>
      </w:r>
      <w:r w:rsidR="00B43846">
        <w:rPr>
          <w:rFonts w:ascii="Arial" w:hAnsi="Arial" w:cs="Arial"/>
          <w:sz w:val="20"/>
          <w:szCs w:val="22"/>
        </w:rPr>
        <w:t>.</w:t>
      </w:r>
    </w:p>
    <w:p w14:paraId="68B4532D" w14:textId="77777777" w:rsidR="008E3702" w:rsidRPr="00A50AE3" w:rsidRDefault="008E3702" w:rsidP="008E3702">
      <w:pPr>
        <w:rPr>
          <w:rFonts w:ascii="Arial" w:hAnsi="Arial" w:cs="Arial"/>
          <w:sz w:val="20"/>
          <w:szCs w:val="22"/>
        </w:rPr>
      </w:pPr>
    </w:p>
    <w:p w14:paraId="68E7DDAE" w14:textId="77777777" w:rsidR="008E3702" w:rsidRPr="00A50AE3" w:rsidRDefault="008E3702" w:rsidP="008E3702">
      <w:pPr>
        <w:rPr>
          <w:rFonts w:ascii="Arial" w:hAnsi="Arial" w:cs="Arial"/>
          <w:b/>
          <w:bCs/>
          <w:sz w:val="20"/>
          <w:szCs w:val="22"/>
        </w:rPr>
      </w:pPr>
      <w:r w:rsidRPr="00A50AE3">
        <w:rPr>
          <w:rFonts w:ascii="Arial" w:hAnsi="Arial" w:cs="Arial"/>
          <w:b/>
          <w:bCs/>
          <w:sz w:val="20"/>
          <w:szCs w:val="22"/>
        </w:rPr>
        <w:t>OR</w:t>
      </w:r>
    </w:p>
    <w:p w14:paraId="2230517A" w14:textId="77777777" w:rsidR="008E3702" w:rsidRPr="00A50AE3" w:rsidRDefault="008E3702" w:rsidP="008E3702">
      <w:pPr>
        <w:rPr>
          <w:rFonts w:ascii="Arial" w:hAnsi="Arial" w:cs="Arial"/>
          <w:sz w:val="20"/>
          <w:szCs w:val="22"/>
        </w:rPr>
      </w:pPr>
    </w:p>
    <w:p w14:paraId="32B27310" w14:textId="77777777" w:rsidR="008E3702" w:rsidRPr="00A50AE3" w:rsidRDefault="008E3702" w:rsidP="008E3702">
      <w:pPr>
        <w:rPr>
          <w:rFonts w:ascii="Arial" w:hAnsi="Arial" w:cs="Arial"/>
          <w:sz w:val="20"/>
          <w:szCs w:val="22"/>
        </w:rPr>
      </w:pPr>
      <w:r w:rsidRPr="00A50AE3">
        <w:rPr>
          <w:rFonts w:ascii="Arial" w:hAnsi="Arial" w:cs="Arial"/>
          <w:b/>
          <w:bCs/>
          <w:sz w:val="20"/>
          <w:szCs w:val="22"/>
        </w:rPr>
        <w:t>(</w:t>
      </w:r>
      <w:r w:rsidRPr="00A50AE3">
        <w:rPr>
          <w:rFonts w:ascii="Arial" w:hAnsi="Arial" w:cs="Arial"/>
          <w:b/>
          <w:bCs/>
          <w:sz w:val="20"/>
          <w:szCs w:val="22"/>
        </w:rPr>
        <w:sym w:font="Wingdings 2" w:char="F050"/>
      </w:r>
      <w:r w:rsidRPr="00A50AE3">
        <w:rPr>
          <w:rFonts w:ascii="Arial" w:hAnsi="Arial" w:cs="Arial"/>
          <w:b/>
          <w:bCs/>
          <w:sz w:val="20"/>
          <w:szCs w:val="22"/>
        </w:rPr>
        <w:t>)</w:t>
      </w:r>
    </w:p>
    <w:p w14:paraId="02F4FA11" w14:textId="77777777" w:rsidR="008E3702" w:rsidRDefault="008E3702" w:rsidP="008E3702">
      <w:pPr>
        <w:rPr>
          <w:rFonts w:ascii="Arial" w:hAnsi="Arial" w:cs="Arial"/>
          <w:sz w:val="20"/>
          <w:szCs w:val="22"/>
        </w:rPr>
      </w:pPr>
      <w:r w:rsidRPr="00A50AE3">
        <w:rPr>
          <w:rFonts w:ascii="Arial" w:hAnsi="Arial" w:cs="Arial"/>
          <w:sz w:val="20"/>
          <w:szCs w:val="22"/>
        </w:rPr>
        <w:sym w:font="Wingdings 2" w:char="F02A"/>
      </w:r>
      <w:r w:rsidRPr="00A50AE3">
        <w:rPr>
          <w:rFonts w:ascii="Arial" w:hAnsi="Arial" w:cs="Arial"/>
          <w:sz w:val="20"/>
          <w:szCs w:val="22"/>
        </w:rPr>
        <w:t xml:space="preserve">  1 b) I herewith assign my Proxy to the Chairperson.</w:t>
      </w:r>
    </w:p>
    <w:p w14:paraId="0B2A1C12" w14:textId="77777777" w:rsidR="008E3702" w:rsidRPr="00A50AE3" w:rsidRDefault="008E3702" w:rsidP="008E3702">
      <w:pPr>
        <w:rPr>
          <w:rFonts w:ascii="Arial" w:hAnsi="Arial" w:cs="Arial"/>
          <w:sz w:val="20"/>
          <w:szCs w:val="22"/>
        </w:rPr>
      </w:pPr>
    </w:p>
    <w:p w14:paraId="6983935D" w14:textId="77777777" w:rsidR="004A0AF8" w:rsidRPr="00A50AE3" w:rsidRDefault="008E3702" w:rsidP="008E3702">
      <w:pPr>
        <w:rPr>
          <w:rFonts w:ascii="Arial" w:hAnsi="Arial" w:cs="Arial"/>
          <w:b/>
          <w:bCs/>
          <w:sz w:val="20"/>
          <w:szCs w:val="22"/>
        </w:rPr>
      </w:pPr>
      <w:r w:rsidRPr="00A50AE3">
        <w:rPr>
          <w:rFonts w:ascii="Arial" w:hAnsi="Arial" w:cs="Arial"/>
          <w:b/>
          <w:bCs/>
          <w:sz w:val="20"/>
          <w:szCs w:val="22"/>
        </w:rPr>
        <w:t>Please comp</w:t>
      </w:r>
      <w:r>
        <w:rPr>
          <w:rFonts w:ascii="Arial" w:hAnsi="Arial" w:cs="Arial"/>
          <w:b/>
          <w:bCs/>
          <w:sz w:val="20"/>
          <w:szCs w:val="22"/>
        </w:rPr>
        <w:t>l</w:t>
      </w:r>
      <w:r w:rsidRPr="00A50AE3">
        <w:rPr>
          <w:rFonts w:ascii="Arial" w:hAnsi="Arial" w:cs="Arial"/>
          <w:b/>
          <w:bCs/>
          <w:sz w:val="20"/>
          <w:szCs w:val="22"/>
        </w:rPr>
        <w:t>ete the following:</w:t>
      </w:r>
    </w:p>
    <w:p w14:paraId="77B949CA" w14:textId="77777777" w:rsidR="008E3702" w:rsidRPr="00A50AE3" w:rsidRDefault="008E3702" w:rsidP="008E3702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CA80A" wp14:editId="43776A2A">
                <wp:simplePos x="0" y="0"/>
                <wp:positionH relativeFrom="column">
                  <wp:posOffset>2332990</wp:posOffset>
                </wp:positionH>
                <wp:positionV relativeFrom="paragraph">
                  <wp:posOffset>170180</wp:posOffset>
                </wp:positionV>
                <wp:extent cx="4000500" cy="342900"/>
                <wp:effectExtent l="8890" t="8890" r="10160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14A6E" id="Rectangle 5" o:spid="_x0000_s1026" style="position:absolute;margin-left:183.7pt;margin-top:13.4pt;width:3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"/>
            </w:pict>
          </mc:Fallback>
        </mc:AlternateContent>
      </w:r>
    </w:p>
    <w:p w14:paraId="1A50B456" w14:textId="77777777" w:rsidR="008E3702" w:rsidRPr="00A50AE3" w:rsidRDefault="008E3702" w:rsidP="008E3702">
      <w:pPr>
        <w:rPr>
          <w:rFonts w:ascii="Arial" w:hAnsi="Arial" w:cs="Arial"/>
          <w:sz w:val="20"/>
          <w:szCs w:val="22"/>
        </w:rPr>
      </w:pPr>
      <w:r w:rsidRPr="00A50AE3">
        <w:rPr>
          <w:rFonts w:ascii="Arial" w:hAnsi="Arial" w:cs="Arial"/>
          <w:sz w:val="20"/>
          <w:szCs w:val="22"/>
        </w:rPr>
        <w:t>Print Name of Voting Member:</w:t>
      </w:r>
      <w:r w:rsidRPr="00A50AE3">
        <w:rPr>
          <w:rFonts w:ascii="Arial" w:hAnsi="Arial" w:cs="Arial"/>
          <w:sz w:val="20"/>
          <w:szCs w:val="22"/>
        </w:rPr>
        <w:tab/>
      </w:r>
    </w:p>
    <w:p w14:paraId="2522F4BA" w14:textId="77777777" w:rsidR="008E3702" w:rsidRPr="00A50AE3" w:rsidRDefault="008E3702" w:rsidP="008E3702">
      <w:pPr>
        <w:rPr>
          <w:rFonts w:ascii="Arial" w:hAnsi="Arial" w:cs="Arial"/>
          <w:sz w:val="20"/>
          <w:szCs w:val="22"/>
        </w:rPr>
      </w:pPr>
      <w:r w:rsidRPr="00A50AE3">
        <w:rPr>
          <w:rFonts w:ascii="Arial" w:hAnsi="Arial" w:cs="Arial"/>
          <w:sz w:val="20"/>
          <w:szCs w:val="22"/>
        </w:rPr>
        <w:t>(Your name)</w:t>
      </w:r>
    </w:p>
    <w:p w14:paraId="491340DD" w14:textId="77777777" w:rsidR="008E3702" w:rsidRPr="00A50AE3" w:rsidRDefault="008E3702" w:rsidP="008E3702">
      <w:pPr>
        <w:rPr>
          <w:rFonts w:ascii="Arial" w:hAnsi="Arial" w:cs="Arial"/>
          <w:sz w:val="20"/>
          <w:szCs w:val="22"/>
        </w:rPr>
      </w:pPr>
    </w:p>
    <w:p w14:paraId="02AC2818" w14:textId="77777777" w:rsidR="008E3702" w:rsidRPr="00A50AE3" w:rsidRDefault="008E3702" w:rsidP="008E3702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0A1A0" wp14:editId="7FB56531">
                <wp:simplePos x="0" y="0"/>
                <wp:positionH relativeFrom="column">
                  <wp:posOffset>2332990</wp:posOffset>
                </wp:positionH>
                <wp:positionV relativeFrom="paragraph">
                  <wp:posOffset>94615</wp:posOffset>
                </wp:positionV>
                <wp:extent cx="4000500" cy="342900"/>
                <wp:effectExtent l="8890" t="12700" r="1016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45987" id="Rectangle 4" o:spid="_x0000_s1026" style="position:absolute;margin-left:183.7pt;margin-top:7.45pt;width:31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"/>
            </w:pict>
          </mc:Fallback>
        </mc:AlternateContent>
      </w:r>
    </w:p>
    <w:p w14:paraId="218AD0FA" w14:textId="77777777" w:rsidR="008E3702" w:rsidRPr="00A50AE3" w:rsidRDefault="008E3702" w:rsidP="008E3702">
      <w:pPr>
        <w:rPr>
          <w:rFonts w:ascii="Arial" w:hAnsi="Arial" w:cs="Arial"/>
          <w:sz w:val="20"/>
          <w:szCs w:val="22"/>
        </w:rPr>
      </w:pPr>
      <w:r w:rsidRPr="00A50AE3">
        <w:rPr>
          <w:rFonts w:ascii="Arial" w:hAnsi="Arial" w:cs="Arial"/>
          <w:sz w:val="20"/>
          <w:szCs w:val="22"/>
        </w:rPr>
        <w:t>Your Signature</w:t>
      </w:r>
    </w:p>
    <w:p w14:paraId="657FB966" w14:textId="77777777" w:rsidR="008E3702" w:rsidRPr="00A50AE3" w:rsidRDefault="008E3702" w:rsidP="008E3702">
      <w:pPr>
        <w:rPr>
          <w:rFonts w:ascii="Arial" w:hAnsi="Arial" w:cs="Arial"/>
          <w:sz w:val="20"/>
          <w:szCs w:val="22"/>
        </w:rPr>
      </w:pPr>
    </w:p>
    <w:p w14:paraId="6FF85FD5" w14:textId="77777777" w:rsidR="008E3702" w:rsidRPr="00A50AE3" w:rsidRDefault="008E3702" w:rsidP="008E3702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:lang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8027B" wp14:editId="0184284A">
                <wp:simplePos x="0" y="0"/>
                <wp:positionH relativeFrom="column">
                  <wp:posOffset>2332990</wp:posOffset>
                </wp:positionH>
                <wp:positionV relativeFrom="paragraph">
                  <wp:posOffset>140335</wp:posOffset>
                </wp:positionV>
                <wp:extent cx="4000500" cy="342900"/>
                <wp:effectExtent l="8890" t="10795" r="1016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4D1DA" id="Rectangle 2" o:spid="_x0000_s1026" style="position:absolute;margin-left:183.7pt;margin-top:11.05pt;width:31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"/>
            </w:pict>
          </mc:Fallback>
        </mc:AlternateContent>
      </w:r>
    </w:p>
    <w:p w14:paraId="26817028" w14:textId="77777777" w:rsidR="008E3702" w:rsidRPr="00A50AE3" w:rsidRDefault="008E3702" w:rsidP="008E3702">
      <w:pPr>
        <w:rPr>
          <w:rFonts w:ascii="Arial" w:hAnsi="Arial" w:cs="Arial"/>
          <w:sz w:val="20"/>
          <w:szCs w:val="22"/>
        </w:rPr>
      </w:pPr>
      <w:r w:rsidRPr="00A50AE3">
        <w:rPr>
          <w:rFonts w:ascii="Arial" w:hAnsi="Arial" w:cs="Arial"/>
          <w:sz w:val="20"/>
          <w:szCs w:val="22"/>
        </w:rPr>
        <w:t>Company</w:t>
      </w:r>
      <w:r w:rsidRPr="00A50AE3">
        <w:rPr>
          <w:rFonts w:ascii="Arial" w:hAnsi="Arial" w:cs="Arial"/>
          <w:sz w:val="20"/>
          <w:szCs w:val="22"/>
        </w:rPr>
        <w:tab/>
      </w:r>
    </w:p>
    <w:p w14:paraId="4EB87916" w14:textId="77777777" w:rsidR="008E3702" w:rsidRPr="00A50AE3" w:rsidRDefault="008E3702" w:rsidP="008E3702">
      <w:pPr>
        <w:rPr>
          <w:rFonts w:ascii="Arial" w:hAnsi="Arial" w:cs="Arial"/>
          <w:b/>
          <w:bCs/>
          <w:sz w:val="20"/>
          <w:szCs w:val="22"/>
        </w:rPr>
      </w:pPr>
    </w:p>
    <w:p w14:paraId="160A1092" w14:textId="77777777" w:rsidR="008E3702" w:rsidRPr="00A50AE3" w:rsidRDefault="008E3702" w:rsidP="008E3702">
      <w:pPr>
        <w:rPr>
          <w:rFonts w:ascii="Arial" w:hAnsi="Arial" w:cs="Arial"/>
          <w:b/>
          <w:bCs/>
          <w:sz w:val="20"/>
          <w:szCs w:val="22"/>
        </w:rPr>
      </w:pPr>
    </w:p>
    <w:p w14:paraId="1B2A60C5" w14:textId="77777777" w:rsidR="004E2DAA" w:rsidRDefault="004E2DAA" w:rsidP="008E3702">
      <w:pPr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Please complete this form and</w:t>
      </w:r>
      <w:r w:rsidR="008E3702" w:rsidRPr="00A50AE3">
        <w:rPr>
          <w:rFonts w:ascii="Arial" w:hAnsi="Arial" w:cs="Arial"/>
          <w:b/>
          <w:bCs/>
          <w:sz w:val="20"/>
          <w:szCs w:val="22"/>
        </w:rPr>
        <w:t xml:space="preserve"> </w:t>
      </w:r>
      <w:r>
        <w:rPr>
          <w:rFonts w:ascii="Arial" w:hAnsi="Arial" w:cs="Arial"/>
          <w:b/>
          <w:bCs/>
          <w:sz w:val="20"/>
          <w:szCs w:val="22"/>
        </w:rPr>
        <w:t>return</w:t>
      </w:r>
      <w:r w:rsidR="008E3702" w:rsidRPr="00A50AE3">
        <w:rPr>
          <w:rFonts w:ascii="Arial" w:hAnsi="Arial" w:cs="Arial"/>
          <w:b/>
          <w:bCs/>
          <w:sz w:val="20"/>
          <w:szCs w:val="22"/>
        </w:rPr>
        <w:t xml:space="preserve"> to the AustCham </w:t>
      </w:r>
      <w:r w:rsidR="00221859">
        <w:rPr>
          <w:rFonts w:ascii="Arial" w:hAnsi="Arial" w:cs="Arial"/>
          <w:b/>
          <w:bCs/>
          <w:sz w:val="20"/>
          <w:szCs w:val="22"/>
        </w:rPr>
        <w:t>Beijing Secretariat</w:t>
      </w:r>
    </w:p>
    <w:p w14:paraId="7F0E3DFA" w14:textId="6C51A1FE" w:rsidR="00CD0B9E" w:rsidRPr="00C46903" w:rsidRDefault="004E2DAA" w:rsidP="00BA3C88">
      <w:pPr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Via email</w:t>
      </w:r>
      <w:r w:rsidR="00B43846">
        <w:rPr>
          <w:rFonts w:ascii="Arial" w:hAnsi="Arial" w:cs="Arial"/>
          <w:b/>
          <w:bCs/>
          <w:sz w:val="20"/>
          <w:szCs w:val="22"/>
        </w:rPr>
        <w:t>: rex.chen@austcham.org</w:t>
      </w:r>
      <w:r>
        <w:rPr>
          <w:rFonts w:ascii="Arial" w:hAnsi="Arial" w:cs="Arial"/>
          <w:b/>
          <w:bCs/>
          <w:sz w:val="20"/>
          <w:szCs w:val="22"/>
        </w:rPr>
        <w:t xml:space="preserve"> </w:t>
      </w:r>
    </w:p>
    <w:sectPr w:rsidR="00CD0B9E" w:rsidRPr="00C46903" w:rsidSect="00D30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50" w:right="1080" w:bottom="1440" w:left="108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8C8B" w14:textId="77777777" w:rsidR="000E4280" w:rsidRDefault="000E4280" w:rsidP="00032ECD">
      <w:r>
        <w:separator/>
      </w:r>
    </w:p>
  </w:endnote>
  <w:endnote w:type="continuationSeparator" w:id="0">
    <w:p w14:paraId="279DA554" w14:textId="77777777" w:rsidR="000E4280" w:rsidRDefault="000E4280" w:rsidP="0003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7758" w14:textId="77777777" w:rsidR="005C28F2" w:rsidRDefault="005C2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641739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F6C738B" w14:textId="77777777" w:rsidR="00B615FE" w:rsidRDefault="00B615FE">
            <w:pPr>
              <w:pStyle w:val="Footer"/>
            </w:pPr>
          </w:p>
          <w:p w14:paraId="4E9960CE" w14:textId="77777777" w:rsidR="00B615FE" w:rsidRDefault="00B615FE">
            <w:pPr>
              <w:pStyle w:val="Footer"/>
              <w:rPr>
                <w:sz w:val="20"/>
                <w:szCs w:val="20"/>
              </w:rPr>
            </w:pPr>
            <w:r w:rsidRPr="00B615FE">
              <w:rPr>
                <w:sz w:val="20"/>
                <w:szCs w:val="20"/>
              </w:rPr>
              <w:t>China-Australia Chamber of Commerce (AustCham Beijing)</w:t>
            </w:r>
            <w:r w:rsidRPr="00B615FE">
              <w:rPr>
                <w:sz w:val="20"/>
                <w:szCs w:val="20"/>
              </w:rPr>
              <w:tab/>
            </w:r>
          </w:p>
          <w:p w14:paraId="6D239959" w14:textId="09EE37F1" w:rsidR="00B615FE" w:rsidRPr="00B615FE" w:rsidRDefault="0041079D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General Meeting 20</w:t>
            </w:r>
            <w:r w:rsidR="00B43846">
              <w:rPr>
                <w:sz w:val="20"/>
                <w:szCs w:val="20"/>
              </w:rPr>
              <w:t>23</w:t>
            </w:r>
          </w:p>
          <w:p w14:paraId="09BED55C" w14:textId="77777777" w:rsidR="00B615FE" w:rsidRDefault="005C28F2">
            <w:pPr>
              <w:pStyle w:val="Footer"/>
            </w:pPr>
          </w:p>
        </w:sdtContent>
      </w:sdt>
    </w:sdtContent>
  </w:sdt>
  <w:p w14:paraId="790BDECB" w14:textId="77777777" w:rsidR="00655982" w:rsidRPr="00E20C98" w:rsidRDefault="00655982" w:rsidP="00624163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ACE5" w14:textId="77777777" w:rsidR="005C28F2" w:rsidRDefault="005C2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5F3F" w14:textId="77777777" w:rsidR="000E4280" w:rsidRDefault="000E4280" w:rsidP="00032ECD">
      <w:r>
        <w:separator/>
      </w:r>
    </w:p>
  </w:footnote>
  <w:footnote w:type="continuationSeparator" w:id="0">
    <w:p w14:paraId="48B053C4" w14:textId="77777777" w:rsidR="000E4280" w:rsidRDefault="000E4280" w:rsidP="0003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1B1B" w14:textId="77777777" w:rsidR="005C28F2" w:rsidRDefault="005C2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D708" w14:textId="77777777" w:rsidR="00F45FC6" w:rsidRDefault="00F45FC6" w:rsidP="00F45FC6">
    <w:pPr>
      <w:pStyle w:val="Caption"/>
      <w:jc w:val="left"/>
      <w:rPr>
        <w:rFonts w:ascii="Arial" w:hAnsi="Arial" w:cs="Arial"/>
        <w:b/>
        <w:bCs/>
        <w:sz w:val="24"/>
        <w:szCs w:val="24"/>
        <w:lang w:eastAsia="zh-CN"/>
      </w:rPr>
    </w:pP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4CEFC344" wp14:editId="2522EDAF">
          <wp:simplePos x="0" y="0"/>
          <wp:positionH relativeFrom="column">
            <wp:posOffset>4156075</wp:posOffset>
          </wp:positionH>
          <wp:positionV relativeFrom="paragraph">
            <wp:posOffset>-239395</wp:posOffset>
          </wp:positionV>
          <wp:extent cx="2257425" cy="990600"/>
          <wp:effectExtent l="0" t="0" r="9525" b="0"/>
          <wp:wrapNone/>
          <wp:docPr id="3" name="Picture 2" descr="AustChamBJHoriz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ChamBJHoriz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74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5B36CE" w14:textId="77777777" w:rsidR="00F45FC6" w:rsidRPr="00B615FE" w:rsidRDefault="00F45FC6" w:rsidP="00F45FC6">
    <w:pPr>
      <w:pStyle w:val="Caption"/>
      <w:jc w:val="left"/>
      <w:rPr>
        <w:rFonts w:ascii="Arial" w:hAnsi="Arial" w:cs="Arial"/>
        <w:b/>
        <w:bCs/>
        <w:sz w:val="24"/>
        <w:szCs w:val="24"/>
        <w:lang w:eastAsia="zh-CN"/>
      </w:rPr>
    </w:pPr>
    <w:r w:rsidRPr="00B615FE">
      <w:rPr>
        <w:rFonts w:ascii="Arial" w:hAnsi="Arial" w:cs="Arial"/>
        <w:b/>
        <w:bCs/>
        <w:sz w:val="24"/>
        <w:szCs w:val="24"/>
        <w:lang w:eastAsia="zh-CN"/>
      </w:rPr>
      <w:t xml:space="preserve">CHINA-AUSTRALIA CHAMBER OF COMMERCE </w:t>
    </w:r>
  </w:p>
  <w:p w14:paraId="7A526210" w14:textId="020E2EA7" w:rsidR="00F45FC6" w:rsidRPr="00B615FE" w:rsidRDefault="0041079D" w:rsidP="00F45FC6">
    <w:pPr>
      <w:rPr>
        <w:rFonts w:ascii="Arial" w:hAnsi="Arial" w:cs="Arial"/>
        <w:b/>
        <w:lang w:val="en-AU" w:eastAsia="zh-CN" w:bidi="ar-SA"/>
      </w:rPr>
    </w:pPr>
    <w:r>
      <w:rPr>
        <w:rFonts w:ascii="Arial" w:hAnsi="Arial" w:cs="Arial"/>
        <w:b/>
        <w:lang w:val="en-AU" w:eastAsia="zh-CN" w:bidi="ar-SA"/>
      </w:rPr>
      <w:t>ANNUAL GENERAL MEETING 20</w:t>
    </w:r>
    <w:r w:rsidR="005C28F2">
      <w:rPr>
        <w:rFonts w:ascii="Arial" w:hAnsi="Arial" w:cs="Arial"/>
        <w:b/>
        <w:lang w:val="en-AU" w:eastAsia="zh-CN" w:bidi="ar-SA"/>
      </w:rPr>
      <w:t>23</w:t>
    </w:r>
  </w:p>
  <w:p w14:paraId="4588E8DD" w14:textId="77777777" w:rsidR="00032ECD" w:rsidRDefault="00032E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9E87" w14:textId="77777777" w:rsidR="005C28F2" w:rsidRDefault="005C2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74EF5"/>
    <w:multiLevelType w:val="hybridMultilevel"/>
    <w:tmpl w:val="76DC5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1D799F"/>
    <w:multiLevelType w:val="hybridMultilevel"/>
    <w:tmpl w:val="53B8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243BA"/>
    <w:multiLevelType w:val="singleLevel"/>
    <w:tmpl w:val="0D4ED1D4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3" w15:restartNumberingAfterBreak="0">
    <w:nsid w:val="576224CA"/>
    <w:multiLevelType w:val="singleLevel"/>
    <w:tmpl w:val="FF9220E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num w:numId="1" w16cid:durableId="1388603089">
    <w:abstractNumId w:val="0"/>
  </w:num>
  <w:num w:numId="2" w16cid:durableId="1882395469">
    <w:abstractNumId w:val="2"/>
  </w:num>
  <w:num w:numId="3" w16cid:durableId="319236244">
    <w:abstractNumId w:val="3"/>
  </w:num>
  <w:num w:numId="4" w16cid:durableId="550191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4836950">
    <w:abstractNumId w:val="2"/>
  </w:num>
  <w:num w:numId="6" w16cid:durableId="2023507433">
    <w:abstractNumId w:val="3"/>
  </w:num>
  <w:num w:numId="7" w16cid:durableId="84918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184"/>
    <w:rsid w:val="000306EA"/>
    <w:rsid w:val="00032ECD"/>
    <w:rsid w:val="00035D8C"/>
    <w:rsid w:val="00036E3B"/>
    <w:rsid w:val="000C0536"/>
    <w:rsid w:val="000E4280"/>
    <w:rsid w:val="00102E9E"/>
    <w:rsid w:val="00141B29"/>
    <w:rsid w:val="00146BB9"/>
    <w:rsid w:val="00157674"/>
    <w:rsid w:val="00221859"/>
    <w:rsid w:val="002324D8"/>
    <w:rsid w:val="00246485"/>
    <w:rsid w:val="00263CF8"/>
    <w:rsid w:val="002668C8"/>
    <w:rsid w:val="002E0E50"/>
    <w:rsid w:val="002E1800"/>
    <w:rsid w:val="002E4685"/>
    <w:rsid w:val="003951A6"/>
    <w:rsid w:val="003B40CD"/>
    <w:rsid w:val="003B6FB7"/>
    <w:rsid w:val="0041079D"/>
    <w:rsid w:val="00417926"/>
    <w:rsid w:val="004278A5"/>
    <w:rsid w:val="00430475"/>
    <w:rsid w:val="00455184"/>
    <w:rsid w:val="004A0AF8"/>
    <w:rsid w:val="004A6620"/>
    <w:rsid w:val="004C1A5A"/>
    <w:rsid w:val="004E2DAA"/>
    <w:rsid w:val="004F1E5D"/>
    <w:rsid w:val="005041DC"/>
    <w:rsid w:val="00566F1A"/>
    <w:rsid w:val="005717D8"/>
    <w:rsid w:val="005C28F2"/>
    <w:rsid w:val="005F52E4"/>
    <w:rsid w:val="00610908"/>
    <w:rsid w:val="00624163"/>
    <w:rsid w:val="006343D5"/>
    <w:rsid w:val="00643EC1"/>
    <w:rsid w:val="00655982"/>
    <w:rsid w:val="00683B04"/>
    <w:rsid w:val="006B6B33"/>
    <w:rsid w:val="006E0D9E"/>
    <w:rsid w:val="006E56AE"/>
    <w:rsid w:val="00700CF2"/>
    <w:rsid w:val="00727773"/>
    <w:rsid w:val="007321FF"/>
    <w:rsid w:val="007E0EA5"/>
    <w:rsid w:val="007F52DF"/>
    <w:rsid w:val="0081629E"/>
    <w:rsid w:val="00827C10"/>
    <w:rsid w:val="00832FE4"/>
    <w:rsid w:val="00833A41"/>
    <w:rsid w:val="00860C80"/>
    <w:rsid w:val="00862003"/>
    <w:rsid w:val="00876BE9"/>
    <w:rsid w:val="008B7103"/>
    <w:rsid w:val="008C4D29"/>
    <w:rsid w:val="008D60A1"/>
    <w:rsid w:val="008E3702"/>
    <w:rsid w:val="008F5B1C"/>
    <w:rsid w:val="00905FA5"/>
    <w:rsid w:val="0091564E"/>
    <w:rsid w:val="00951E8B"/>
    <w:rsid w:val="00982DE7"/>
    <w:rsid w:val="0099629C"/>
    <w:rsid w:val="009C45C4"/>
    <w:rsid w:val="00A129AB"/>
    <w:rsid w:val="00A22B3A"/>
    <w:rsid w:val="00A251FB"/>
    <w:rsid w:val="00A33BCB"/>
    <w:rsid w:val="00A84687"/>
    <w:rsid w:val="00A904D1"/>
    <w:rsid w:val="00AA4C67"/>
    <w:rsid w:val="00AD5F31"/>
    <w:rsid w:val="00B172BF"/>
    <w:rsid w:val="00B24196"/>
    <w:rsid w:val="00B43846"/>
    <w:rsid w:val="00B615FE"/>
    <w:rsid w:val="00BA3C88"/>
    <w:rsid w:val="00BA474B"/>
    <w:rsid w:val="00BC500B"/>
    <w:rsid w:val="00C04C47"/>
    <w:rsid w:val="00C23748"/>
    <w:rsid w:val="00C46903"/>
    <w:rsid w:val="00CD0B9E"/>
    <w:rsid w:val="00D006CF"/>
    <w:rsid w:val="00D126C7"/>
    <w:rsid w:val="00D209B9"/>
    <w:rsid w:val="00D3091E"/>
    <w:rsid w:val="00D4073F"/>
    <w:rsid w:val="00D545B8"/>
    <w:rsid w:val="00DB4C99"/>
    <w:rsid w:val="00DC0ECB"/>
    <w:rsid w:val="00E20C98"/>
    <w:rsid w:val="00E45C80"/>
    <w:rsid w:val="00EF55A1"/>
    <w:rsid w:val="00F11969"/>
    <w:rsid w:val="00F11A3F"/>
    <w:rsid w:val="00F45FC6"/>
    <w:rsid w:val="00F822BD"/>
    <w:rsid w:val="00FA7C56"/>
    <w:rsid w:val="00FB65F7"/>
    <w:rsid w:val="00FD2774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FF444D"/>
  <w15:docId w15:val="{B4F6C202-61ED-4659-82BE-A6E7961F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EC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E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E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E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E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E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EC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E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E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E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2E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E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E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32EC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EC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EC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EC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EC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EC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032E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32E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E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32EC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32ECD"/>
    <w:rPr>
      <w:b/>
      <w:bCs/>
    </w:rPr>
  </w:style>
  <w:style w:type="character" w:styleId="Emphasis">
    <w:name w:val="Emphasis"/>
    <w:basedOn w:val="DefaultParagraphFont"/>
    <w:uiPriority w:val="20"/>
    <w:qFormat/>
    <w:rsid w:val="00032EC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32ECD"/>
    <w:rPr>
      <w:szCs w:val="32"/>
    </w:rPr>
  </w:style>
  <w:style w:type="paragraph" w:styleId="ListParagraph">
    <w:name w:val="List Paragraph"/>
    <w:basedOn w:val="Normal"/>
    <w:uiPriority w:val="34"/>
    <w:qFormat/>
    <w:rsid w:val="00032E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32EC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32EC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EC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ECD"/>
    <w:rPr>
      <w:b/>
      <w:i/>
      <w:sz w:val="24"/>
    </w:rPr>
  </w:style>
  <w:style w:type="character" w:styleId="SubtleEmphasis">
    <w:name w:val="Subtle Emphasis"/>
    <w:uiPriority w:val="19"/>
    <w:qFormat/>
    <w:rsid w:val="00032EC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32EC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32EC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32EC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32EC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2ECD"/>
    <w:pPr>
      <w:outlineLvl w:val="9"/>
    </w:pPr>
  </w:style>
  <w:style w:type="paragraph" w:styleId="Header">
    <w:name w:val="header"/>
    <w:basedOn w:val="Normal"/>
    <w:link w:val="HeaderChar"/>
    <w:unhideWhenUsed/>
    <w:rsid w:val="00032E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2E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E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ECD"/>
    <w:rPr>
      <w:sz w:val="24"/>
      <w:szCs w:val="24"/>
    </w:rPr>
  </w:style>
  <w:style w:type="character" w:styleId="Hyperlink">
    <w:name w:val="Hyperlink"/>
    <w:basedOn w:val="DefaultParagraphFont"/>
    <w:rsid w:val="00655982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F52DF"/>
    <w:rPr>
      <w:sz w:val="20"/>
      <w:szCs w:val="20"/>
      <w:lang w:eastAsia="zh-CN"/>
    </w:rPr>
  </w:style>
  <w:style w:type="character" w:customStyle="1" w:styleId="SalutationChar">
    <w:name w:val="Salutation Char"/>
    <w:basedOn w:val="DefaultParagraphFont"/>
    <w:link w:val="Salutation"/>
    <w:uiPriority w:val="99"/>
    <w:rsid w:val="007F52DF"/>
    <w:rPr>
      <w:sz w:val="20"/>
      <w:szCs w:val="20"/>
      <w:lang w:eastAsia="zh-CN"/>
    </w:rPr>
  </w:style>
  <w:style w:type="paragraph" w:styleId="Closing">
    <w:name w:val="Closing"/>
    <w:basedOn w:val="Normal"/>
    <w:link w:val="ClosingChar"/>
    <w:uiPriority w:val="99"/>
    <w:unhideWhenUsed/>
    <w:rsid w:val="007F52DF"/>
    <w:pPr>
      <w:ind w:left="4320"/>
    </w:pPr>
    <w:rPr>
      <w:sz w:val="20"/>
      <w:szCs w:val="20"/>
      <w:lang w:eastAsia="zh-CN"/>
    </w:rPr>
  </w:style>
  <w:style w:type="character" w:customStyle="1" w:styleId="ClosingChar">
    <w:name w:val="Closing Char"/>
    <w:basedOn w:val="DefaultParagraphFont"/>
    <w:link w:val="Closing"/>
    <w:uiPriority w:val="99"/>
    <w:rsid w:val="007F52DF"/>
    <w:rPr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BA474B"/>
    <w:pPr>
      <w:spacing w:after="0" w:line="240" w:lineRule="auto"/>
    </w:pPr>
    <w:rPr>
      <w:rFonts w:ascii="Calibri" w:eastAsia="SimSun" w:hAnsi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B40CD"/>
    <w:pPr>
      <w:jc w:val="both"/>
    </w:pPr>
    <w:rPr>
      <w:rFonts w:ascii="Times New Roman" w:eastAsia="SimSun" w:hAnsi="Times New Roman"/>
      <w:szCs w:val="20"/>
      <w:lang w:val="en-AU" w:bidi="ar-SA"/>
    </w:rPr>
  </w:style>
  <w:style w:type="character" w:customStyle="1" w:styleId="BodyTextChar">
    <w:name w:val="Body Text Char"/>
    <w:basedOn w:val="DefaultParagraphFont"/>
    <w:link w:val="BodyText"/>
    <w:rsid w:val="003B40CD"/>
    <w:rPr>
      <w:rFonts w:ascii="Times New Roman" w:eastAsia="SimSun" w:hAnsi="Times New Roman"/>
      <w:sz w:val="24"/>
      <w:szCs w:val="20"/>
      <w:lang w:val="en-AU" w:bidi="ar-SA"/>
    </w:rPr>
  </w:style>
  <w:style w:type="paragraph" w:styleId="Caption">
    <w:name w:val="caption"/>
    <w:basedOn w:val="Normal"/>
    <w:next w:val="Normal"/>
    <w:qFormat/>
    <w:rsid w:val="003B40CD"/>
    <w:pPr>
      <w:jc w:val="center"/>
    </w:pPr>
    <w:rPr>
      <w:rFonts w:ascii="Times New Roman" w:eastAsia="SimSun" w:hAnsi="Times New Roman"/>
      <w:sz w:val="28"/>
      <w:szCs w:val="20"/>
      <w:lang w:val="en-AU" w:bidi="ar-SA"/>
    </w:rPr>
  </w:style>
  <w:style w:type="paragraph" w:styleId="BodyText2">
    <w:name w:val="Body Text 2"/>
    <w:basedOn w:val="Normal"/>
    <w:link w:val="BodyText2Char"/>
    <w:rsid w:val="003B40CD"/>
    <w:pPr>
      <w:jc w:val="both"/>
    </w:pPr>
    <w:rPr>
      <w:rFonts w:ascii="Times New Roman" w:eastAsia="SimSun" w:hAnsi="Times New Roman"/>
      <w:sz w:val="22"/>
      <w:szCs w:val="20"/>
      <w:lang w:val="en-AU" w:bidi="ar-SA"/>
    </w:rPr>
  </w:style>
  <w:style w:type="character" w:customStyle="1" w:styleId="BodyText2Char">
    <w:name w:val="Body Text 2 Char"/>
    <w:basedOn w:val="DefaultParagraphFont"/>
    <w:link w:val="BodyText2"/>
    <w:rsid w:val="003B40CD"/>
    <w:rPr>
      <w:rFonts w:ascii="Times New Roman" w:eastAsia="SimSun" w:hAnsi="Times New Roman"/>
      <w:szCs w:val="20"/>
      <w:lang w:val="en-AU" w:bidi="ar-SA"/>
    </w:rPr>
  </w:style>
  <w:style w:type="paragraph" w:customStyle="1" w:styleId="Default">
    <w:name w:val="Default"/>
    <w:rsid w:val="00B172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AustCham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austcham-server</dc:creator>
  <cp:lastModifiedBy>Alex Whitebrook</cp:lastModifiedBy>
  <cp:revision>5</cp:revision>
  <cp:lastPrinted>2016-05-31T07:39:00Z</cp:lastPrinted>
  <dcterms:created xsi:type="dcterms:W3CDTF">2023-10-30T09:30:00Z</dcterms:created>
  <dcterms:modified xsi:type="dcterms:W3CDTF">2023-10-30T09:32:00Z</dcterms:modified>
</cp:coreProperties>
</file>