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400" w:lineRule="exact"/>
        <w:jc w:val="center"/>
        <w:rPr>
          <w:rFonts w:ascii="Arial" w:hAnsi="Arial"/>
          <w:b/>
          <w:color w:val="3873B3"/>
          <w:sz w:val="36"/>
          <w:szCs w:val="15"/>
        </w:rPr>
      </w:pPr>
      <w:r>
        <w:rPr>
          <w:rFonts w:hint="eastAsia" w:ascii="Arial" w:hAnsi="Arial"/>
          <w:b/>
          <w:color w:val="3873B3"/>
          <w:sz w:val="36"/>
          <w:szCs w:val="15"/>
        </w:rPr>
        <w:t>李嘉禾</w:t>
      </w:r>
    </w:p>
    <w:p>
      <w:pPr>
        <w:spacing w:line="400" w:lineRule="exact"/>
        <w:jc w:val="center"/>
        <w:rPr>
          <w:rFonts w:ascii="Arial" w:hAnsi="Arial"/>
          <w:color w:val="888888"/>
          <w:sz w:val="36"/>
          <w:szCs w:val="15"/>
        </w:rPr>
      </w:pPr>
      <w:r>
        <w:rPr>
          <w:rFonts w:hint="eastAsia" w:ascii="Arial" w:hAnsi="Arial" w:eastAsia="Arial"/>
          <w:color w:val="7E7E7E"/>
          <w:szCs w:val="18"/>
        </w:rPr>
        <w:t>地址：</w:t>
      </w:r>
      <w:r>
        <w:rPr>
          <w:rFonts w:hint="eastAsia" w:ascii="Arial" w:hAnsi="Arial" w:eastAsiaTheme="minorEastAsia"/>
          <w:color w:val="7E7E7E"/>
          <w:szCs w:val="18"/>
        </w:rPr>
        <w:t>辽宁省沈阳市浑南新区东北大学浑南校区</w:t>
      </w:r>
      <w:r>
        <w:rPr>
          <w:rFonts w:hint="eastAsia" w:ascii="Arial" w:hAnsi="Arial" w:eastAsia="Arial"/>
          <w:color w:val="7E7E7E"/>
          <w:szCs w:val="18"/>
        </w:rPr>
        <w:t>，</w:t>
      </w:r>
      <w:r>
        <w:rPr>
          <w:rFonts w:ascii="Arial" w:hAnsi="Arial" w:eastAsia="Arial"/>
          <w:color w:val="7E7E7E"/>
          <w:szCs w:val="18"/>
        </w:rPr>
        <w:t>110000</w:t>
      </w:r>
    </w:p>
    <w:p>
      <w:pPr>
        <w:rPr>
          <w:rFonts w:ascii="Arial" w:hAnsi="Arial"/>
          <w:b/>
          <w:color w:val="3873B3"/>
          <w:sz w:val="32"/>
          <w:szCs w:val="18"/>
        </w:rPr>
      </w:pPr>
      <w:bookmarkStart w:id="0" w:name="_GoBack"/>
      <w:bookmarkEnd w:id="0"/>
      <w:r>
        <w:rPr>
          <w:rFonts w:ascii="Arial" w:hAnsi="Arial" w:eastAsia="Arial"/>
          <w:b/>
          <w:color w:val="3873B3"/>
          <w:sz w:val="28"/>
          <w:szCs w:val="28"/>
        </w:rPr>
        <w:drawing>
          <wp:anchor distT="0" distB="0" distL="114300" distR="114300" simplePos="0" relativeHeight="251663360" behindDoc="1" locked="0" layoutInCell="0" allowOverlap="1">
            <wp:simplePos x="0" y="0"/>
            <wp:positionH relativeFrom="column">
              <wp:posOffset>-41910</wp:posOffset>
            </wp:positionH>
            <wp:positionV relativeFrom="paragraph">
              <wp:posOffset>342265</wp:posOffset>
            </wp:positionV>
            <wp:extent cx="6120130" cy="5080"/>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6120130" cy="5080"/>
                    </a:xfrm>
                    <a:prstGeom prst="rect">
                      <a:avLst/>
                    </a:prstGeom>
                    <a:noFill/>
                    <a:ln w="9525">
                      <a:noFill/>
                      <a:miter/>
                    </a:ln>
                  </pic:spPr>
                </pic:pic>
              </a:graphicData>
            </a:graphic>
          </wp:anchor>
        </w:drawing>
      </w:r>
      <w:r>
        <w:rPr>
          <w:rFonts w:hint="eastAsia" w:ascii="Arial" w:hAnsi="Arial"/>
          <w:b/>
          <w:color w:val="3873B3"/>
          <w:sz w:val="28"/>
          <w:szCs w:val="28"/>
        </w:rPr>
        <w:t xml:space="preserve">教育背景 </w:t>
      </w:r>
      <w:r>
        <w:rPr>
          <w:rFonts w:hint="eastAsia" w:ascii="Arial" w:hAnsi="Arial"/>
          <w:b/>
          <w:color w:val="3873B3"/>
          <w:sz w:val="32"/>
          <w:szCs w:val="18"/>
        </w:rPr>
        <w:t xml:space="preserve">                                           </w:t>
      </w:r>
      <w:r>
        <w:rPr>
          <w:rFonts w:hint="eastAsia" w:ascii="Arial" w:hAnsi="Arial"/>
          <w:b/>
          <w:color w:val="3873B3"/>
          <w:sz w:val="24"/>
          <w:szCs w:val="15"/>
        </w:rPr>
        <w:t xml:space="preserve"> </w:t>
      </w:r>
    </w:p>
    <w:p>
      <w:pPr>
        <w:spacing w:line="280" w:lineRule="exact"/>
        <w:jc w:val="left"/>
        <w:rPr>
          <w:rFonts w:asciiTheme="minorEastAsia" w:hAnsiTheme="minorEastAsia" w:eastAsiaTheme="minorEastAsia" w:cstheme="minorEastAsia"/>
          <w:b/>
          <w:bCs/>
          <w:color w:val="737373"/>
          <w:szCs w:val="21"/>
        </w:rPr>
      </w:pPr>
      <w:r>
        <w:rPr>
          <w:rFonts w:hint="eastAsia" w:asciiTheme="minorEastAsia" w:hAnsiTheme="minorEastAsia" w:eastAsiaTheme="minorEastAsia" w:cstheme="minorEastAsia"/>
          <w:b/>
          <w:szCs w:val="21"/>
        </w:rPr>
        <w:t>东北</w:t>
      </w:r>
      <w:r>
        <w:rPr>
          <w:rFonts w:hint="eastAsia" w:asciiTheme="minorEastAsia" w:hAnsiTheme="minorEastAsia" w:eastAsiaTheme="minorEastAsia" w:cstheme="minorEastAsia"/>
          <w:b/>
          <w:bCs/>
          <w:szCs w:val="21"/>
        </w:rPr>
        <w:t xml:space="preserve">大学                  软件学院                  14级软件工程               2014.9至今   </w:t>
      </w:r>
      <w:r>
        <w:rPr>
          <w:rFonts w:hint="eastAsia" w:asciiTheme="minorEastAsia" w:hAnsiTheme="minorEastAsia" w:eastAsiaTheme="minorEastAsia" w:cstheme="minorEastAsia"/>
          <w:szCs w:val="21"/>
        </w:rPr>
        <w:t xml:space="preserve">   </w:t>
      </w:r>
    </w:p>
    <w:p>
      <w:pPr>
        <w:spacing w:line="280" w:lineRule="exact"/>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主修课程：操作系统、数据库、数据结构、计算机网络、计算机组成原理、算法原理、编译原理、分布式系统导论、设计模式</w:t>
      </w:r>
    </w:p>
    <w:p>
      <w:pPr>
        <w:rPr>
          <w:rFonts w:ascii="Arial" w:hAnsi="Arial"/>
          <w:b/>
          <w:color w:val="3873B3"/>
          <w:sz w:val="32"/>
          <w:szCs w:val="32"/>
        </w:rPr>
      </w:pPr>
      <w:r>
        <w:rPr>
          <w:rFonts w:ascii="Arial" w:hAnsi="Arial" w:eastAsia="Arial"/>
          <w:b/>
          <w:color w:val="3873B3"/>
          <w:sz w:val="28"/>
          <w:szCs w:val="32"/>
        </w:rPr>
        <w:drawing>
          <wp:anchor distT="0" distB="0" distL="114300" distR="114300" simplePos="0" relativeHeight="251659264" behindDoc="1" locked="0" layoutInCell="0" allowOverlap="1">
            <wp:simplePos x="0" y="0"/>
            <wp:positionH relativeFrom="column">
              <wp:posOffset>-41910</wp:posOffset>
            </wp:positionH>
            <wp:positionV relativeFrom="paragraph">
              <wp:posOffset>342265</wp:posOffset>
            </wp:positionV>
            <wp:extent cx="6120130" cy="5080"/>
            <wp:effectExtent l="0" t="0" r="0"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4"/>
                    <a:stretch>
                      <a:fillRect/>
                    </a:stretch>
                  </pic:blipFill>
                  <pic:spPr>
                    <a:xfrm>
                      <a:off x="0" y="0"/>
                      <a:ext cx="6120130" cy="5080"/>
                    </a:xfrm>
                    <a:prstGeom prst="rect">
                      <a:avLst/>
                    </a:prstGeom>
                    <a:noFill/>
                    <a:ln w="9525">
                      <a:noFill/>
                      <a:miter/>
                    </a:ln>
                  </pic:spPr>
                </pic:pic>
              </a:graphicData>
            </a:graphic>
          </wp:anchor>
        </w:drawing>
      </w:r>
      <w:r>
        <w:rPr>
          <w:rFonts w:hint="eastAsia" w:ascii="Arial" w:hAnsi="Arial" w:eastAsia="Arial"/>
          <w:b/>
          <w:color w:val="3873B3"/>
          <w:sz w:val="28"/>
          <w:szCs w:val="32"/>
        </w:rPr>
        <w:t>实习经历</w:t>
      </w:r>
      <w:r>
        <w:rPr>
          <w:rFonts w:hint="eastAsia" w:ascii="Arial" w:hAnsi="Arial"/>
          <w:b/>
          <w:color w:val="3873B3"/>
          <w:sz w:val="28"/>
          <w:szCs w:val="32"/>
        </w:rPr>
        <w:t xml:space="preserve"> </w:t>
      </w:r>
      <w:r>
        <w:rPr>
          <w:rFonts w:hint="eastAsia" w:ascii="Arial" w:hAnsi="Arial"/>
          <w:b/>
          <w:color w:val="3873B3"/>
          <w:sz w:val="32"/>
          <w:szCs w:val="32"/>
        </w:rPr>
        <w:t xml:space="preserve">                                                  </w:t>
      </w:r>
    </w:p>
    <w:p>
      <w:pPr>
        <w:spacing w:line="260" w:lineRule="exact"/>
        <w:jc w:val="left"/>
        <w:rPr>
          <w:rFonts w:ascii="宋体" w:hAnsi="宋体" w:cs="微软雅黑"/>
          <w:b/>
          <w:bCs/>
          <w:szCs w:val="21"/>
        </w:rPr>
      </w:pPr>
      <w:r>
        <w:rPr>
          <w:rFonts w:hint="eastAsia" w:ascii="宋体" w:hAnsi="宋体" w:cs="微软雅黑"/>
          <w:b/>
          <w:bCs/>
          <w:szCs w:val="21"/>
        </w:rPr>
        <w:t xml:space="preserve">金山词霸                            </w:t>
      </w:r>
      <w:r>
        <w:rPr>
          <w:rFonts w:ascii="宋体" w:hAnsi="宋体" w:cs="微软雅黑"/>
          <w:b/>
          <w:bCs/>
          <w:szCs w:val="21"/>
        </w:rPr>
        <w:t xml:space="preserve">  </w:t>
      </w:r>
      <w:r>
        <w:rPr>
          <w:rFonts w:hint="eastAsia" w:ascii="宋体" w:hAnsi="宋体" w:cs="微软雅黑"/>
          <w:b/>
          <w:bCs/>
          <w:szCs w:val="21"/>
        </w:rPr>
        <w:t xml:space="preserve"> 后台开发组                       2017.2.1~2017.2.25</w:t>
      </w:r>
    </w:p>
    <w:p>
      <w:pPr>
        <w:numPr>
          <w:ilvl w:val="0"/>
          <w:numId w:val="1"/>
        </w:numPr>
        <w:spacing w:line="260" w:lineRule="exact"/>
        <w:rPr>
          <w:rFonts w:ascii="宋体" w:hAnsi="宋体" w:cs="微软雅黑"/>
          <w:bCs/>
          <w:szCs w:val="21"/>
        </w:rPr>
      </w:pPr>
      <w:r>
        <w:rPr>
          <w:rFonts w:hint="eastAsia" w:ascii="宋体" w:hAnsi="宋体" w:cs="微软雅黑"/>
          <w:bCs/>
          <w:szCs w:val="21"/>
        </w:rPr>
        <w:t>独立负责“金山词霸-名著中英互译功能”后端部分，该功能现已上线，预计适用人数高达千万/月；</w:t>
      </w:r>
    </w:p>
    <w:p>
      <w:pPr>
        <w:numPr>
          <w:ilvl w:val="0"/>
          <w:numId w:val="1"/>
        </w:numPr>
        <w:spacing w:line="260" w:lineRule="exact"/>
        <w:jc w:val="left"/>
        <w:rPr>
          <w:rFonts w:ascii="宋体" w:hAnsi="宋体" w:cs="微软雅黑"/>
          <w:b/>
          <w:bCs/>
          <w:szCs w:val="21"/>
        </w:rPr>
      </w:pPr>
      <w:r>
        <w:rPr>
          <w:rFonts w:hint="eastAsia" w:ascii="宋体" w:hAnsi="宋体" w:cs="微软雅黑"/>
          <w:bCs/>
          <w:szCs w:val="21"/>
        </w:rPr>
        <w:t>完成解析给出的epub格式小说中的文本部分，分析XML DOM结构，将其中对应文章的中英文部分做一个对应并保存成json格式返回。最终用户可以再阅读英文名著小说时，点击英文部分自动显示对应的中文。其难点在于格式的不规范。</w:t>
      </w:r>
    </w:p>
    <w:p>
      <w:pPr>
        <w:rPr>
          <w:rFonts w:ascii="Arial" w:hAnsi="Arial" w:eastAsiaTheme="minorEastAsia"/>
          <w:b/>
          <w:color w:val="3873B3"/>
          <w:sz w:val="28"/>
          <w:szCs w:val="28"/>
        </w:rPr>
      </w:pPr>
      <w:r>
        <w:rPr>
          <w:rFonts w:ascii="Arial" w:hAnsi="Arial" w:eastAsia="Arial"/>
          <w:b/>
          <w:color w:val="3873B3"/>
          <w:sz w:val="28"/>
          <w:szCs w:val="28"/>
        </w:rPr>
        <w:drawing>
          <wp:anchor distT="0" distB="0" distL="114300" distR="114300" simplePos="0" relativeHeight="251681792" behindDoc="1" locked="0" layoutInCell="0" allowOverlap="1">
            <wp:simplePos x="0" y="0"/>
            <wp:positionH relativeFrom="column">
              <wp:posOffset>-41910</wp:posOffset>
            </wp:positionH>
            <wp:positionV relativeFrom="paragraph">
              <wp:posOffset>342265</wp:posOffset>
            </wp:positionV>
            <wp:extent cx="6120130" cy="5080"/>
            <wp:effectExtent l="0" t="0" r="0" b="0"/>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4"/>
                    <a:stretch>
                      <a:fillRect/>
                    </a:stretch>
                  </pic:blipFill>
                  <pic:spPr>
                    <a:xfrm>
                      <a:off x="0" y="0"/>
                      <a:ext cx="6120130" cy="5080"/>
                    </a:xfrm>
                    <a:prstGeom prst="rect">
                      <a:avLst/>
                    </a:prstGeom>
                    <a:noFill/>
                    <a:ln w="9525">
                      <a:noFill/>
                      <a:miter/>
                    </a:ln>
                  </pic:spPr>
                </pic:pic>
              </a:graphicData>
            </a:graphic>
          </wp:anchor>
        </w:drawing>
      </w:r>
      <w:r>
        <w:rPr>
          <w:rFonts w:hint="eastAsia" w:ascii="Arial" w:hAnsi="Arial" w:eastAsiaTheme="minorEastAsia"/>
          <w:b/>
          <w:color w:val="3873B3"/>
          <w:sz w:val="28"/>
          <w:szCs w:val="28"/>
        </w:rPr>
        <w:t>项目经历</w:t>
      </w:r>
    </w:p>
    <w:p>
      <w:pPr>
        <w:spacing w:line="260" w:lineRule="exact"/>
        <w:jc w:val="left"/>
        <w:rPr>
          <w:rFonts w:ascii="宋体" w:hAnsi="宋体" w:cs="宋体"/>
          <w:b/>
          <w:bCs/>
          <w:color w:val="000000"/>
          <w:szCs w:val="21"/>
        </w:rPr>
      </w:pPr>
      <w:r>
        <w:rPr>
          <w:rFonts w:hint="eastAsia" w:ascii="Arial" w:hAnsi="Arial" w:cs="Arial"/>
          <w:b/>
          <w:bCs/>
          <w:szCs w:val="21"/>
        </w:rPr>
        <w:t>推荐系统（R语言）</w:t>
      </w:r>
      <w:r>
        <w:rPr>
          <w:rFonts w:hint="eastAsia" w:ascii="宋体" w:hAnsi="宋体" w:cs="宋体"/>
          <w:b/>
          <w:bCs/>
          <w:color w:val="000000"/>
          <w:szCs w:val="21"/>
        </w:rPr>
        <w:t xml:space="preserve">                                                                       </w:t>
      </w:r>
    </w:p>
    <w:p>
      <w:pPr>
        <w:numPr>
          <w:ilvl w:val="0"/>
          <w:numId w:val="2"/>
        </w:numPr>
        <w:spacing w:line="260" w:lineRule="exact"/>
        <w:jc w:val="left"/>
        <w:rPr>
          <w:rFonts w:ascii="宋体" w:hAnsi="宋体" w:cs="宋体"/>
          <w:b/>
          <w:bCs/>
          <w:color w:val="000000"/>
          <w:szCs w:val="21"/>
        </w:rPr>
      </w:pPr>
      <w:r>
        <w:rPr>
          <w:rFonts w:hint="eastAsia" w:ascii="宋体" w:hAnsi="宋体" w:cs="宋体"/>
          <w:color w:val="000000"/>
          <w:szCs w:val="21"/>
        </w:rPr>
        <w:t>利用基于用户的协同过滤算法分析输入集中具有相似特性的用户集，找出他们所关注的商品集作为该用户群体的共同商品，对于该用户集中的每一个用户，向其推荐商品集中他们没有发生过关系的商品。</w:t>
      </w:r>
      <w:r>
        <w:rPr>
          <w:rFonts w:hint="eastAsia" w:ascii="宋体" w:hAnsi="宋体" w:cs="宋体"/>
          <w:b/>
          <w:bCs/>
          <w:color w:val="000000"/>
          <w:szCs w:val="21"/>
        </w:rPr>
        <w:t xml:space="preserve">            </w:t>
      </w:r>
    </w:p>
    <w:p>
      <w:pPr>
        <w:spacing w:line="260" w:lineRule="exact"/>
        <w:jc w:val="left"/>
        <w:rPr>
          <w:rFonts w:ascii="宋体" w:hAnsi="宋体" w:cs="宋体"/>
          <w:color w:val="000000"/>
          <w:szCs w:val="21"/>
        </w:rPr>
      </w:pPr>
      <w:r>
        <w:rPr>
          <w:rFonts w:hint="eastAsia" w:ascii="宋体" w:hAnsi="宋体" w:cs="宋体"/>
          <w:b/>
          <w:bCs/>
          <w:color w:val="000000"/>
          <w:szCs w:val="21"/>
        </w:rPr>
        <w:t xml:space="preserve">PeopleRank排名系统                                                                  </w:t>
      </w:r>
    </w:p>
    <w:p>
      <w:pPr>
        <w:numPr>
          <w:ilvl w:val="0"/>
          <w:numId w:val="2"/>
        </w:numPr>
        <w:spacing w:line="260" w:lineRule="exact"/>
        <w:jc w:val="left"/>
        <w:rPr>
          <w:rFonts w:ascii="宋体" w:hAnsi="宋体" w:cs="微软雅黑"/>
          <w:b/>
          <w:bCs/>
          <w:szCs w:val="21"/>
        </w:rPr>
      </w:pPr>
      <w:r>
        <w:rPr>
          <w:rFonts w:hint="eastAsia" w:ascii="宋体" w:hAnsi="宋体" w:cs="宋体"/>
          <w:color w:val="000000"/>
          <w:szCs w:val="21"/>
        </w:rPr>
        <w:t>拓展Google网页排序中所使用的PageRank算法的使用场景。原始数据包含用户与用户间的社交指向关系，通过计算其关系的邻接矩阵及概率矩阵，计算并排名用户影响力。使用了MapReduce计数，使其适用于大批量数据的离线计算。</w:t>
      </w:r>
    </w:p>
    <w:p>
      <w:pPr>
        <w:spacing w:line="260" w:lineRule="exact"/>
        <w:jc w:val="left"/>
        <w:rPr>
          <w:rFonts w:ascii="宋体" w:hAnsi="宋体" w:cs="宋体"/>
          <w:color w:val="000000"/>
          <w:szCs w:val="21"/>
        </w:rPr>
      </w:pPr>
      <w:r>
        <w:rPr>
          <w:rFonts w:hint="eastAsia" w:ascii="宋体" w:hAnsi="宋体" w:cs="宋体"/>
          <w:b/>
          <w:bCs/>
          <w:color w:val="000000"/>
          <w:szCs w:val="21"/>
        </w:rPr>
        <w:t xml:space="preserve">网站KPI数据统计                                                                  </w:t>
      </w:r>
    </w:p>
    <w:p>
      <w:pPr>
        <w:numPr>
          <w:ilvl w:val="0"/>
          <w:numId w:val="2"/>
        </w:numPr>
        <w:spacing w:line="260" w:lineRule="exact"/>
        <w:jc w:val="left"/>
        <w:rPr>
          <w:rFonts w:ascii="宋体" w:hAnsi="宋体" w:cs="微软雅黑"/>
          <w:b/>
          <w:bCs/>
          <w:szCs w:val="21"/>
        </w:rPr>
      </w:pPr>
      <w:r>
        <w:rPr>
          <w:rFonts w:hint="eastAsia" w:ascii="宋体" w:hAnsi="宋体" w:cs="宋体"/>
          <w:color w:val="000000"/>
          <w:szCs w:val="21"/>
        </w:rPr>
        <w:t>内容包括了：browser（用户使用的浏览器统计），ips（页面用户独立ip数统计），pv（网站pv量统计）source（用户来源网址统计），time（时间段用户访问量统计）等。以用户使用浏览器统计为例，在Mapper中将用户原始数据中的Browser项提取出来及ip提取出来，作为key-value发送给Reducer，然后在Reducer中对数据进行计数统计，最终可以得到不同浏览器浏览的人次、和ip数等信息，该信息最终保存在以Hive为基础的数据仓库中，提供数据的存储、查询、分析。</w:t>
      </w:r>
    </w:p>
    <w:p>
      <w:pPr>
        <w:spacing w:line="260" w:lineRule="exact"/>
        <w:jc w:val="left"/>
        <w:rPr>
          <w:rFonts w:ascii="宋体" w:hAnsi="宋体" w:cs="宋体"/>
          <w:color w:val="000000"/>
          <w:szCs w:val="21"/>
        </w:rPr>
      </w:pPr>
      <w:r>
        <w:rPr>
          <w:rFonts w:hint="eastAsia" w:ascii="宋体" w:hAnsi="宋体" w:cs="宋体"/>
          <w:b/>
          <w:bCs/>
          <w:color w:val="000000"/>
          <w:szCs w:val="21"/>
        </w:rPr>
        <w:t xml:space="preserve">电信运营商用户停留数据分析                                                                  </w:t>
      </w:r>
    </w:p>
    <w:p>
      <w:pPr>
        <w:numPr>
          <w:ilvl w:val="0"/>
          <w:numId w:val="2"/>
        </w:numPr>
        <w:spacing w:line="260" w:lineRule="exact"/>
        <w:jc w:val="left"/>
        <w:rPr>
          <w:rFonts w:ascii="宋体" w:hAnsi="宋体" w:cs="微软雅黑"/>
          <w:b/>
          <w:bCs/>
          <w:szCs w:val="21"/>
        </w:rPr>
      </w:pPr>
      <w:r>
        <w:rPr>
          <w:rFonts w:hint="eastAsia" w:ascii="宋体" w:hAnsi="宋体" w:cs="宋体"/>
          <w:color w:val="000000"/>
          <w:szCs w:val="21"/>
        </w:rPr>
        <w:t>该功能涉及到对用户设备定位、轨迹计算、是否在线判定等方面的计算，原始数据为包含了用户IMSI、位置信息、时间戳、基站信息等的多张表格，从中取出相应的值作为Key-Value，如在计算用户的基站停留时间时，可以使用用户IMSI作为Key，基站及时间信息作为Value，发送到同一Reducer，排序后计算时间差，统计在不同基站的停留时间等。</w:t>
      </w:r>
    </w:p>
    <w:p>
      <w:pPr>
        <w:spacing w:line="260" w:lineRule="exact"/>
        <w:jc w:val="left"/>
        <w:rPr>
          <w:rFonts w:ascii="宋体" w:hAnsi="宋体" w:cs="宋体"/>
          <w:color w:val="000000"/>
          <w:szCs w:val="21"/>
        </w:rPr>
      </w:pPr>
      <w:r>
        <w:rPr>
          <w:rFonts w:hint="eastAsia" w:ascii="宋体" w:hAnsi="宋体" w:cs="宋体"/>
          <w:b/>
          <w:bCs/>
          <w:color w:val="000000"/>
          <w:szCs w:val="21"/>
        </w:rPr>
        <w:t xml:space="preserve">基于Flume-Kafka-Storm-HBase的风力发电厂风机日志获取分析及存储系统                                                                  </w:t>
      </w:r>
    </w:p>
    <w:p>
      <w:pPr>
        <w:numPr>
          <w:ilvl w:val="0"/>
          <w:numId w:val="2"/>
        </w:numPr>
        <w:spacing w:line="260" w:lineRule="exact"/>
        <w:jc w:val="left"/>
        <w:rPr>
          <w:rFonts w:ascii="宋体" w:hAnsi="宋体" w:cs="微软雅黑"/>
          <w:b/>
          <w:bCs/>
          <w:szCs w:val="21"/>
        </w:rPr>
      </w:pPr>
      <w:r>
        <w:rPr>
          <w:rFonts w:hint="eastAsia" w:ascii="宋体" w:hAnsi="宋体" w:cs="宋体"/>
          <w:color w:val="000000"/>
          <w:szCs w:val="21"/>
        </w:rPr>
        <w:t>这是一个利用已有可公开数据进行的模拟项目。首先利用Flume从指定数据源获取数据，Sink接入到Kafka中，利用Kafka作为一个数据的缓冲，以Storm作为Consumer消费数据，主要是利用Storm的窗口机制，分析指定时长内风机油温是否偏离正常值，从而对油温进行实时监控、预警。</w:t>
      </w:r>
    </w:p>
    <w:p>
      <w:pPr>
        <w:spacing w:line="260" w:lineRule="exact"/>
        <w:jc w:val="left"/>
        <w:rPr>
          <w:rFonts w:ascii="宋体" w:hAnsi="宋体" w:cs="微软雅黑"/>
          <w:b/>
          <w:bCs/>
          <w:szCs w:val="21"/>
        </w:rPr>
      </w:pPr>
      <w:r>
        <w:rPr>
          <w:rFonts w:hint="eastAsia" w:ascii="宋体" w:hAnsi="宋体" w:cs="微软雅黑"/>
          <w:b/>
          <w:bCs/>
          <w:szCs w:val="21"/>
        </w:rPr>
        <w:t xml:space="preserve">语音天气查询小助手                                                        </w:t>
      </w:r>
    </w:p>
    <w:p>
      <w:pPr>
        <w:numPr>
          <w:ilvl w:val="0"/>
          <w:numId w:val="3"/>
        </w:numPr>
        <w:spacing w:line="260" w:lineRule="exact"/>
        <w:jc w:val="left"/>
        <w:rPr>
          <w:rFonts w:ascii="宋体" w:hAnsi="宋体" w:cs="微软雅黑"/>
          <w:b/>
          <w:bCs/>
          <w:szCs w:val="21"/>
        </w:rPr>
      </w:pPr>
      <w:r>
        <w:rPr>
          <w:rFonts w:hint="eastAsia" w:ascii="宋体" w:hAnsi="宋体" w:cs="微软雅黑"/>
          <w:szCs w:val="21"/>
        </w:rPr>
        <w:t>使用Java实现，利用科大讯飞的免费语音识别接口，获取用户语音的文字内容，将得到的内容进行语义分析，调用中国天气网的天气接口返回查询结果。</w:t>
      </w:r>
    </w:p>
    <w:p>
      <w:pPr>
        <w:spacing w:line="260" w:lineRule="exact"/>
        <w:jc w:val="left"/>
        <w:rPr>
          <w:rFonts w:ascii="宋体" w:hAnsi="宋体" w:cs="微软雅黑"/>
          <w:b/>
          <w:bCs/>
          <w:szCs w:val="21"/>
        </w:rPr>
      </w:pPr>
      <w:r>
        <w:rPr>
          <w:rFonts w:hint="eastAsia" w:ascii="宋体" w:hAnsi="宋体" w:cs="微软雅黑"/>
          <w:b/>
          <w:bCs/>
          <w:szCs w:val="21"/>
        </w:rPr>
        <w:t xml:space="preserve">贪吃蛇小游戏                                               </w:t>
      </w:r>
    </w:p>
    <w:p>
      <w:pPr>
        <w:numPr>
          <w:ilvl w:val="0"/>
          <w:numId w:val="4"/>
        </w:numPr>
        <w:spacing w:line="260" w:lineRule="exact"/>
        <w:jc w:val="left"/>
        <w:rPr>
          <w:rFonts w:ascii="宋体" w:hAnsi="宋体" w:cs="微软雅黑"/>
          <w:szCs w:val="21"/>
        </w:rPr>
      </w:pPr>
      <w:r>
        <w:rPr>
          <w:rFonts w:hint="eastAsia" w:ascii="宋体" w:hAnsi="宋体" w:cs="微软雅黑"/>
          <w:szCs w:val="21"/>
        </w:rPr>
        <w:t>用Java实现的一个由圆点组成的小蛇，在经过界面上随机生成的小方块时，长度增长1，并可以在读取键盘的上下左右输入之后做出相应的方向转变。利用状态模式，使代码更加清晰的同时，将位置信息的改变转移到状态中，使得相同计算成本总量被分摊，保证游戏的低延迟。</w:t>
      </w:r>
    </w:p>
    <w:p>
      <w:pPr>
        <w:rPr>
          <w:rFonts w:ascii="Arial" w:hAnsi="Arial" w:eastAsiaTheme="minorEastAsia"/>
          <w:b/>
          <w:color w:val="3873B3"/>
          <w:sz w:val="28"/>
          <w:szCs w:val="28"/>
        </w:rPr>
      </w:pPr>
      <w:r>
        <w:rPr>
          <w:rFonts w:ascii="Arial" w:hAnsi="Arial" w:eastAsia="Arial"/>
          <w:b/>
          <w:color w:val="3873B3"/>
          <w:sz w:val="28"/>
          <w:szCs w:val="28"/>
        </w:rPr>
        <w:drawing>
          <wp:anchor distT="0" distB="0" distL="114300" distR="114300" simplePos="0" relativeHeight="251706368" behindDoc="1" locked="0" layoutInCell="0" allowOverlap="1">
            <wp:simplePos x="0" y="0"/>
            <wp:positionH relativeFrom="column">
              <wp:posOffset>-41910</wp:posOffset>
            </wp:positionH>
            <wp:positionV relativeFrom="paragraph">
              <wp:posOffset>342265</wp:posOffset>
            </wp:positionV>
            <wp:extent cx="6120130" cy="5080"/>
            <wp:effectExtent l="0" t="0" r="0" b="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4"/>
                    <a:stretch>
                      <a:fillRect/>
                    </a:stretch>
                  </pic:blipFill>
                  <pic:spPr>
                    <a:xfrm>
                      <a:off x="0" y="0"/>
                      <a:ext cx="6120130" cy="5080"/>
                    </a:xfrm>
                    <a:prstGeom prst="rect">
                      <a:avLst/>
                    </a:prstGeom>
                    <a:noFill/>
                    <a:ln w="9525">
                      <a:noFill/>
                      <a:miter/>
                    </a:ln>
                  </pic:spPr>
                </pic:pic>
              </a:graphicData>
            </a:graphic>
          </wp:anchor>
        </w:drawing>
      </w:r>
      <w:r>
        <w:rPr>
          <w:rFonts w:hint="eastAsia" w:ascii="Arial" w:hAnsi="Arial" w:eastAsiaTheme="minorEastAsia"/>
          <w:b/>
          <w:color w:val="3873B3"/>
          <w:sz w:val="28"/>
          <w:szCs w:val="28"/>
        </w:rPr>
        <w:t>职业技能</w:t>
      </w:r>
    </w:p>
    <w:p>
      <w:pPr>
        <w:pStyle w:val="10"/>
        <w:numPr>
          <w:ilvl w:val="0"/>
          <w:numId w:val="5"/>
        </w:numPr>
        <w:spacing w:line="300" w:lineRule="exact"/>
        <w:ind w:firstLineChars="0"/>
        <w:jc w:val="left"/>
        <w:rPr>
          <w:rFonts w:ascii="宋体" w:hAnsi="宋体" w:cs="微软雅黑"/>
          <w:b/>
          <w:szCs w:val="21"/>
        </w:rPr>
      </w:pPr>
      <w:r>
        <w:rPr>
          <w:rFonts w:hint="eastAsia" w:ascii="宋体" w:hAnsi="宋体" w:cs="微软雅黑"/>
          <w:b/>
          <w:szCs w:val="21"/>
        </w:rPr>
        <w:t>完成大数据方向课程学习，包括：Hadoop离线计算（包括Map-Reduce，Hive，HBase，Zookeeper等组件），Storm实时流计算（包括Flume日志框架、Kafka、Storm实时数据处理等），Spark内存计算，以及数据挖掘基础（包括基础理论及算法、R语言以及Python的使用）。</w:t>
      </w:r>
    </w:p>
    <w:p>
      <w:pPr>
        <w:pStyle w:val="10"/>
        <w:numPr>
          <w:ilvl w:val="0"/>
          <w:numId w:val="5"/>
        </w:numPr>
        <w:spacing w:line="300" w:lineRule="exact"/>
        <w:ind w:firstLineChars="0"/>
        <w:jc w:val="left"/>
        <w:rPr>
          <w:rFonts w:ascii="宋体" w:hAnsi="宋体" w:cs="微软雅黑"/>
          <w:szCs w:val="21"/>
        </w:rPr>
      </w:pPr>
      <w:r>
        <w:rPr>
          <w:rFonts w:hint="eastAsia" w:ascii="宋体" w:hAnsi="宋体" w:cs="微软雅黑"/>
          <w:szCs w:val="21"/>
        </w:rPr>
        <w:t>熟悉Linux系统常规shell处理命令，灵活运用shell做的文本处理和系统操作。</w:t>
      </w:r>
    </w:p>
    <w:p>
      <w:pPr>
        <w:pStyle w:val="10"/>
        <w:numPr>
          <w:ilvl w:val="0"/>
          <w:numId w:val="5"/>
        </w:numPr>
        <w:spacing w:line="300" w:lineRule="exact"/>
        <w:ind w:firstLineChars="0"/>
        <w:jc w:val="left"/>
        <w:rPr>
          <w:rFonts w:ascii="宋体" w:hAnsi="宋体" w:cs="微软雅黑"/>
          <w:szCs w:val="21"/>
        </w:rPr>
      </w:pPr>
      <w:r>
        <w:rPr>
          <w:rFonts w:hint="eastAsia" w:ascii="宋体" w:hAnsi="宋体" w:cs="微软雅黑"/>
          <w:szCs w:val="21"/>
        </w:rPr>
        <w:t>熟练掌握Java技术，了解Struts1、Struts2、SpringMVC、Spring、Hibernate等主流。</w:t>
      </w:r>
    </w:p>
    <w:p>
      <w:pPr>
        <w:pStyle w:val="10"/>
        <w:numPr>
          <w:ilvl w:val="0"/>
          <w:numId w:val="5"/>
        </w:numPr>
        <w:spacing w:line="300" w:lineRule="exact"/>
        <w:ind w:firstLineChars="0"/>
        <w:jc w:val="left"/>
        <w:rPr>
          <w:rFonts w:ascii="宋体" w:hAnsi="宋体" w:cs="微软雅黑"/>
          <w:szCs w:val="21"/>
        </w:rPr>
      </w:pPr>
      <w:r>
        <w:rPr>
          <w:rFonts w:hint="eastAsia" w:ascii="宋体" w:hAnsi="宋体" w:cs="微软雅黑"/>
          <w:szCs w:val="21"/>
        </w:rPr>
        <w:t>熟悉Hadoop2.0 、YARN、MapReduce、HBase、Zookeeper、Hive、Spark、Kafka、Storm、Flume。并能对Mapreduce、HBase应用进行设计、优化和开发。</w:t>
      </w:r>
    </w:p>
    <w:p>
      <w:pPr>
        <w:pStyle w:val="10"/>
        <w:numPr>
          <w:ilvl w:val="0"/>
          <w:numId w:val="5"/>
        </w:numPr>
        <w:spacing w:line="300" w:lineRule="exact"/>
        <w:ind w:firstLineChars="0"/>
        <w:jc w:val="left"/>
        <w:rPr>
          <w:rFonts w:ascii="宋体" w:hAnsi="宋体" w:cs="微软雅黑"/>
          <w:szCs w:val="21"/>
        </w:rPr>
      </w:pPr>
      <w:r>
        <w:rPr>
          <w:rFonts w:hint="eastAsia" w:ascii="宋体" w:hAnsi="宋体" w:cs="微软雅黑"/>
          <w:szCs w:val="21"/>
        </w:rPr>
        <w:t>熟练使用MAVEN项目开发及搭建。</w:t>
      </w:r>
    </w:p>
    <w:p>
      <w:pPr>
        <w:pStyle w:val="10"/>
        <w:numPr>
          <w:ilvl w:val="0"/>
          <w:numId w:val="5"/>
        </w:numPr>
        <w:spacing w:line="300" w:lineRule="exact"/>
        <w:ind w:firstLineChars="0"/>
        <w:jc w:val="left"/>
        <w:rPr>
          <w:rFonts w:ascii="宋体" w:hAnsi="宋体" w:cs="微软雅黑"/>
          <w:szCs w:val="21"/>
        </w:rPr>
      </w:pPr>
      <w:r>
        <w:rPr>
          <w:rFonts w:hint="eastAsia" w:ascii="宋体" w:hAnsi="宋体" w:cs="微软雅黑"/>
          <w:szCs w:val="21"/>
        </w:rPr>
        <w:t>熟练运用MySQL数据库，了解Oracle等主流数据库。</w:t>
      </w:r>
    </w:p>
    <w:p>
      <w:pPr>
        <w:pStyle w:val="10"/>
        <w:numPr>
          <w:ilvl w:val="0"/>
          <w:numId w:val="5"/>
        </w:numPr>
        <w:spacing w:line="300" w:lineRule="exact"/>
        <w:ind w:firstLineChars="0"/>
        <w:jc w:val="left"/>
        <w:rPr>
          <w:rFonts w:ascii="宋体" w:hAnsi="宋体" w:cs="微软雅黑"/>
          <w:szCs w:val="21"/>
        </w:rPr>
      </w:pPr>
      <w:r>
        <w:rPr>
          <w:rFonts w:hint="eastAsia" w:ascii="宋体" w:hAnsi="宋体" w:cs="微软雅黑"/>
          <w:szCs w:val="21"/>
        </w:rPr>
        <w:t>熟悉HTML、Javascript等前段编程语言。</w:t>
      </w:r>
    </w:p>
    <w:p>
      <w:pPr>
        <w:pStyle w:val="10"/>
        <w:numPr>
          <w:ilvl w:val="0"/>
          <w:numId w:val="5"/>
        </w:numPr>
        <w:spacing w:line="300" w:lineRule="exact"/>
        <w:ind w:firstLineChars="0"/>
        <w:jc w:val="left"/>
        <w:rPr>
          <w:rFonts w:ascii="宋体" w:hAnsi="宋体" w:cs="微软雅黑"/>
          <w:szCs w:val="21"/>
        </w:rPr>
      </w:pPr>
      <w:r>
        <w:rPr>
          <w:rFonts w:hint="eastAsia" w:ascii="宋体" w:hAnsi="宋体" w:cs="微软雅黑"/>
          <w:szCs w:val="21"/>
        </w:rPr>
        <w:t>熟练使用PHP、Python、R等脚本语言进行开发。</w:t>
      </w:r>
    </w:p>
    <w:p>
      <w:pPr>
        <w:spacing w:line="60" w:lineRule="auto"/>
        <w:rPr>
          <w:rFonts w:ascii="Arial" w:hAnsi="Arial" w:eastAsia="Arial"/>
          <w:b/>
          <w:color w:val="3873B3"/>
          <w:sz w:val="28"/>
          <w:szCs w:val="28"/>
        </w:rPr>
      </w:pPr>
      <w:r>
        <w:rPr>
          <w:rFonts w:ascii="Arial" w:hAnsi="Arial" w:eastAsia="Arial"/>
          <w:b/>
          <w:color w:val="3873B3"/>
          <w:sz w:val="28"/>
          <w:szCs w:val="28"/>
        </w:rPr>
        <w:drawing>
          <wp:anchor distT="0" distB="0" distL="114300" distR="114300" simplePos="0" relativeHeight="251755520" behindDoc="1" locked="0" layoutInCell="0" allowOverlap="1">
            <wp:simplePos x="0" y="0"/>
            <wp:positionH relativeFrom="column">
              <wp:posOffset>-41910</wp:posOffset>
            </wp:positionH>
            <wp:positionV relativeFrom="paragraph">
              <wp:posOffset>342265</wp:posOffset>
            </wp:positionV>
            <wp:extent cx="6120130" cy="5080"/>
            <wp:effectExtent l="0" t="0" r="0" b="0"/>
            <wp:wrapNone/>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4"/>
                    <a:stretch>
                      <a:fillRect/>
                    </a:stretch>
                  </pic:blipFill>
                  <pic:spPr>
                    <a:xfrm>
                      <a:off x="0" y="0"/>
                      <a:ext cx="6120130" cy="5080"/>
                    </a:xfrm>
                    <a:prstGeom prst="rect">
                      <a:avLst/>
                    </a:prstGeom>
                    <a:noFill/>
                    <a:ln w="9525">
                      <a:noFill/>
                      <a:miter/>
                    </a:ln>
                  </pic:spPr>
                </pic:pic>
              </a:graphicData>
            </a:graphic>
          </wp:anchor>
        </w:drawing>
      </w:r>
      <w:r>
        <w:rPr>
          <w:rFonts w:hint="eastAsia" w:ascii="Arial" w:hAnsi="Arial" w:eastAsiaTheme="minorEastAsia"/>
          <w:b/>
          <w:color w:val="3873B3"/>
          <w:sz w:val="28"/>
          <w:szCs w:val="28"/>
        </w:rPr>
        <w:t>自我评价</w:t>
      </w:r>
      <w:r>
        <w:rPr>
          <w:rFonts w:hint="eastAsia" w:ascii="Arial" w:hAnsi="Arial" w:eastAsia="Arial"/>
          <w:b/>
          <w:color w:val="3873B3"/>
          <w:sz w:val="28"/>
          <w:szCs w:val="28"/>
        </w:rPr>
        <w:t xml:space="preserve"> </w:t>
      </w:r>
    </w:p>
    <w:p>
      <w:pPr>
        <w:pStyle w:val="10"/>
        <w:numPr>
          <w:ilvl w:val="0"/>
          <w:numId w:val="6"/>
        </w:numPr>
        <w:spacing w:line="300" w:lineRule="exact"/>
        <w:ind w:firstLineChars="0"/>
        <w:jc w:val="left"/>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对于大数据、数据挖掘、机器学习、人工智能等方面具有相当浓厚的兴趣，长期以来没有机会接触，今年有幸加入了学校的大数据班，获益匪浅。</w:t>
      </w:r>
    </w:p>
    <w:p>
      <w:pPr>
        <w:pStyle w:val="10"/>
        <w:numPr>
          <w:ilvl w:val="0"/>
          <w:numId w:val="6"/>
        </w:numPr>
        <w:spacing w:line="300" w:lineRule="exact"/>
        <w:ind w:firstLineChars="0"/>
        <w:jc w:val="left"/>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短暂的实习经历</w:t>
      </w:r>
    </w:p>
    <w:p>
      <w:pPr>
        <w:pStyle w:val="10"/>
        <w:numPr>
          <w:ilvl w:val="0"/>
          <w:numId w:val="6"/>
        </w:numPr>
        <w:spacing w:line="300" w:lineRule="exact"/>
        <w:ind w:firstLineChars="0"/>
        <w:jc w:val="left"/>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对行业的动态和未来发展方向具有一定自我的见解与认知。对众多互联网公司、科技产业近年的发展都有着一定程度的了解和自己的判断，希望能在国内兴起的大数据浪潮中，展现自己真正的实力:)。</w:t>
      </w:r>
    </w:p>
    <w:p>
      <w:pPr>
        <w:pStyle w:val="10"/>
        <w:numPr>
          <w:ilvl w:val="0"/>
          <w:numId w:val="6"/>
        </w:numPr>
        <w:spacing w:line="300" w:lineRule="exact"/>
        <w:ind w:firstLineChars="0"/>
        <w:jc w:val="left"/>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兴趣使然的软件开发经历使我在长期的开发过程中收获了非常多的乐趣，包括自己闲着没事干做的一些小游戏小网站都是有趣的经历。</w:t>
      </w:r>
    </w:p>
    <w:p>
      <w:pPr>
        <w:pStyle w:val="10"/>
        <w:numPr>
          <w:ilvl w:val="0"/>
          <w:numId w:val="6"/>
        </w:numPr>
        <w:spacing w:line="300" w:lineRule="exact"/>
        <w:ind w:firstLineChars="0"/>
        <w:jc w:val="left"/>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大学英语6级 545分，托福 95分，较强的英语能力能帮助我更快的学习和阅读文档。</w:t>
      </w:r>
    </w:p>
    <w:p>
      <w:pPr>
        <w:pStyle w:val="10"/>
        <w:numPr>
          <w:ilvl w:val="0"/>
          <w:numId w:val="6"/>
        </w:numPr>
        <w:spacing w:line="300" w:lineRule="exact"/>
        <w:ind w:firstLineChars="0"/>
        <w:jc w:val="left"/>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在校期间曾任班级副班长、社团联合会干事。较强的沟通能力和团队协作能力，有能力在短时间进行较强的学习，完成团队中相应的责任部分。</w:t>
      </w:r>
      <w:r>
        <w:rPr>
          <w:rFonts w:hint="eastAsia" w:ascii="Arial" w:hAnsi="Arial"/>
          <w:b/>
          <w:color w:val="3873B3"/>
          <w:szCs w:val="21"/>
        </w:rPr>
        <w:t xml:space="preserve"> </w:t>
      </w:r>
    </w:p>
    <w:sectPr>
      <w:pgSz w:w="11906" w:h="16838"/>
      <w:pgMar w:top="680" w:right="1077" w:bottom="680" w:left="107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华文行楷">
    <w:panose1 w:val="02010800040101010101"/>
    <w:charset w:val="86"/>
    <w:family w:val="auto"/>
    <w:pitch w:val="default"/>
    <w:sig w:usb0="00000001" w:usb1="080F0000" w:usb2="00000000" w:usb3="00000000" w:csb0="00040000"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Calibri Light">
    <w:altName w:val="Calibri"/>
    <w:panose1 w:val="020F0302020204030204"/>
    <w:charset w:val="00"/>
    <w:family w:val="swiss"/>
    <w:pitch w:val="default"/>
    <w:sig w:usb0="00000000" w:usb1="00000000"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627F3A"/>
    <w:multiLevelType w:val="multilevel"/>
    <w:tmpl w:val="33627F3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6F88418"/>
    <w:multiLevelType w:val="singleLevel"/>
    <w:tmpl w:val="56F88418"/>
    <w:lvl w:ilvl="0" w:tentative="0">
      <w:start w:val="1"/>
      <w:numFmt w:val="bullet"/>
      <w:lvlText w:val=""/>
      <w:lvlJc w:val="left"/>
      <w:pPr>
        <w:tabs>
          <w:tab w:val="left" w:pos="420"/>
        </w:tabs>
        <w:ind w:left="420" w:hanging="420"/>
      </w:pPr>
      <w:rPr>
        <w:rFonts w:hint="default" w:ascii="Wingdings" w:hAnsi="Wingdings"/>
        <w:sz w:val="13"/>
      </w:rPr>
    </w:lvl>
  </w:abstractNum>
  <w:abstractNum w:abstractNumId="2">
    <w:nsid w:val="56F884E6"/>
    <w:multiLevelType w:val="singleLevel"/>
    <w:tmpl w:val="56F884E6"/>
    <w:lvl w:ilvl="0" w:tentative="0">
      <w:start w:val="1"/>
      <w:numFmt w:val="bullet"/>
      <w:lvlText w:val=""/>
      <w:lvlJc w:val="left"/>
      <w:pPr>
        <w:tabs>
          <w:tab w:val="left" w:pos="420"/>
        </w:tabs>
        <w:ind w:left="420" w:hanging="420"/>
      </w:pPr>
      <w:rPr>
        <w:rFonts w:hint="default" w:ascii="Wingdings" w:hAnsi="Wingdings"/>
        <w:sz w:val="13"/>
      </w:rPr>
    </w:lvl>
  </w:abstractNum>
  <w:abstractNum w:abstractNumId="3">
    <w:nsid w:val="56F885A6"/>
    <w:multiLevelType w:val="singleLevel"/>
    <w:tmpl w:val="56F885A6"/>
    <w:lvl w:ilvl="0" w:tentative="0">
      <w:start w:val="1"/>
      <w:numFmt w:val="bullet"/>
      <w:lvlText w:val=""/>
      <w:lvlJc w:val="left"/>
      <w:pPr>
        <w:tabs>
          <w:tab w:val="left" w:pos="420"/>
        </w:tabs>
        <w:ind w:left="420" w:hanging="420"/>
      </w:pPr>
      <w:rPr>
        <w:rFonts w:hint="default" w:ascii="Wingdings" w:hAnsi="Wingdings"/>
        <w:sz w:val="13"/>
      </w:rPr>
    </w:lvl>
  </w:abstractNum>
  <w:abstractNum w:abstractNumId="4">
    <w:nsid w:val="56F896F8"/>
    <w:multiLevelType w:val="singleLevel"/>
    <w:tmpl w:val="56F896F8"/>
    <w:lvl w:ilvl="0" w:tentative="0">
      <w:start w:val="1"/>
      <w:numFmt w:val="bullet"/>
      <w:lvlText w:val=""/>
      <w:lvlJc w:val="left"/>
      <w:pPr>
        <w:tabs>
          <w:tab w:val="left" w:pos="420"/>
        </w:tabs>
        <w:ind w:left="420" w:hanging="420"/>
      </w:pPr>
      <w:rPr>
        <w:rFonts w:hint="default" w:ascii="Wingdings" w:hAnsi="Wingdings"/>
        <w:sz w:val="13"/>
      </w:rPr>
    </w:lvl>
  </w:abstractNum>
  <w:abstractNum w:abstractNumId="5">
    <w:nsid w:val="5BA06079"/>
    <w:multiLevelType w:val="multilevel"/>
    <w:tmpl w:val="5BA0607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4"/>
  </w:num>
  <w:num w:numId="3">
    <w:abstractNumId w:val="3"/>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AE6662"/>
    <w:rsid w:val="000377F1"/>
    <w:rsid w:val="00061602"/>
    <w:rsid w:val="00095E75"/>
    <w:rsid w:val="001645C4"/>
    <w:rsid w:val="00256296"/>
    <w:rsid w:val="002A1541"/>
    <w:rsid w:val="00302151"/>
    <w:rsid w:val="00374AD2"/>
    <w:rsid w:val="0039143F"/>
    <w:rsid w:val="00427BD3"/>
    <w:rsid w:val="004E1C4A"/>
    <w:rsid w:val="005571AC"/>
    <w:rsid w:val="0057757F"/>
    <w:rsid w:val="0059057C"/>
    <w:rsid w:val="005A4356"/>
    <w:rsid w:val="00725CB9"/>
    <w:rsid w:val="007B633B"/>
    <w:rsid w:val="00803EAC"/>
    <w:rsid w:val="00813D0A"/>
    <w:rsid w:val="008272A8"/>
    <w:rsid w:val="00835F57"/>
    <w:rsid w:val="00850137"/>
    <w:rsid w:val="0085039F"/>
    <w:rsid w:val="00850EEB"/>
    <w:rsid w:val="008B02E8"/>
    <w:rsid w:val="008C6846"/>
    <w:rsid w:val="00935B52"/>
    <w:rsid w:val="00A0673C"/>
    <w:rsid w:val="00A2759B"/>
    <w:rsid w:val="00B166CB"/>
    <w:rsid w:val="00B20A31"/>
    <w:rsid w:val="00B701DD"/>
    <w:rsid w:val="00B732ED"/>
    <w:rsid w:val="00B85D4F"/>
    <w:rsid w:val="00D618C7"/>
    <w:rsid w:val="00D8285F"/>
    <w:rsid w:val="00DA0E91"/>
    <w:rsid w:val="00E7333D"/>
    <w:rsid w:val="00E77FE2"/>
    <w:rsid w:val="00E8690F"/>
    <w:rsid w:val="00E93402"/>
    <w:rsid w:val="00EC45B2"/>
    <w:rsid w:val="00EC6D2D"/>
    <w:rsid w:val="00EE40E5"/>
    <w:rsid w:val="00F0514F"/>
    <w:rsid w:val="00FD7F88"/>
    <w:rsid w:val="00FF3199"/>
    <w:rsid w:val="00FF404B"/>
    <w:rsid w:val="02E25062"/>
    <w:rsid w:val="05766A3C"/>
    <w:rsid w:val="09FF1E23"/>
    <w:rsid w:val="0CA1582E"/>
    <w:rsid w:val="17D30D54"/>
    <w:rsid w:val="18737DD3"/>
    <w:rsid w:val="1AA75464"/>
    <w:rsid w:val="1DC444DF"/>
    <w:rsid w:val="1F3B2A23"/>
    <w:rsid w:val="271A4228"/>
    <w:rsid w:val="295A734D"/>
    <w:rsid w:val="2A3B4347"/>
    <w:rsid w:val="37933890"/>
    <w:rsid w:val="3FDD78E8"/>
    <w:rsid w:val="47335877"/>
    <w:rsid w:val="57EF32D2"/>
    <w:rsid w:val="5B0A1B19"/>
    <w:rsid w:val="5B293787"/>
    <w:rsid w:val="60AE6662"/>
    <w:rsid w:val="637A6DB7"/>
    <w:rsid w:val="6CFA5DE5"/>
    <w:rsid w:val="6D16707E"/>
    <w:rsid w:val="7B950F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nhideWhenUsed="0" w:uiPriority="0" w:semiHidden="0" w:name="toa heading"/>
    <w:lsdException w:uiPriority="0" w:name="List"/>
    <w:lsdException w:uiPriority="0" w:name="List Bullet"/>
    <w:lsdException w:unhideWhenUsed="0" w:uiPriority="0" w:semiHidden="0" w:name="List Number"/>
    <w:lsdException w:unhideWhenUsed="0" w:uiPriority="0" w:semiHidden="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rPr>
      <w:sz w:val="24"/>
    </w:rPr>
  </w:style>
  <w:style w:type="character" w:styleId="6">
    <w:name w:val="Hyperlink"/>
    <w:basedOn w:val="5"/>
    <w:qFormat/>
    <w:uiPriority w:val="0"/>
    <w:rPr>
      <w:color w:val="0000FF"/>
      <w:u w:val="single"/>
    </w:rPr>
  </w:style>
  <w:style w:type="character" w:customStyle="1" w:styleId="8">
    <w:name w:val="页眉 字符"/>
    <w:basedOn w:val="5"/>
    <w:link w:val="3"/>
    <w:qFormat/>
    <w:uiPriority w:val="0"/>
    <w:rPr>
      <w:rFonts w:asciiTheme="minorHAnsi" w:hAnsiTheme="minorHAnsi" w:cstheme="minorBidi"/>
      <w:kern w:val="2"/>
      <w:sz w:val="18"/>
      <w:szCs w:val="18"/>
    </w:rPr>
  </w:style>
  <w:style w:type="character" w:customStyle="1" w:styleId="9">
    <w:name w:val="页脚 字符"/>
    <w:basedOn w:val="5"/>
    <w:link w:val="2"/>
    <w:qFormat/>
    <w:uiPriority w:val="0"/>
    <w:rPr>
      <w:rFonts w:asciiTheme="minorHAnsi" w:hAnsiTheme="minorHAnsi" w:cstheme="minorBidi"/>
      <w:kern w:val="2"/>
      <w:sz w:val="18"/>
      <w:szCs w:val="18"/>
    </w:rPr>
  </w:style>
  <w:style w:type="paragraph" w:customStyle="1"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431</Words>
  <Characters>2458</Characters>
  <Lines>20</Lines>
  <Paragraphs>5</Paragraphs>
  <TotalTime>0</TotalTime>
  <ScaleCrop>false</ScaleCrop>
  <LinksUpToDate>false</LinksUpToDate>
  <CharactersWithSpaces>2884</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2017-06-10T14:29:00Z</dcterms:created>
  <dc:creator>luo</dc:creator>
  <cp:lastModifiedBy>Z</cp:lastModifiedBy>
  <cp:lastPrinted>2017-04-25T14:16:00Z</cp:lastPrinted>
  <dcterms:modified xsi:type="dcterms:W3CDTF">2017-06-21T02:42:38Z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