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E3" w:rsidRDefault="00DA39E3" w:rsidP="00DA39E3">
      <w:r>
        <w:rPr>
          <w:rFonts w:hint="eastAsia"/>
        </w:rPr>
        <w:t>公司介绍：</w:t>
      </w:r>
    </w:p>
    <w:p w:rsidR="00DA39E3" w:rsidRDefault="00DA39E3" w:rsidP="00DA39E3">
      <w:pPr>
        <w:rPr>
          <w:rFonts w:hint="eastAsia"/>
        </w:rPr>
      </w:pPr>
      <w:bookmarkStart w:id="0" w:name="_GoBack"/>
      <w:r>
        <w:rPr>
          <w:rFonts w:hint="eastAsia"/>
        </w:rPr>
        <w:t>鼎鼐咨询</w:t>
      </w:r>
      <w:bookmarkEnd w:id="0"/>
      <w:r>
        <w:rPr>
          <w:rFonts w:hint="eastAsia"/>
        </w:rPr>
        <w:t>成立于</w:t>
      </w:r>
      <w:r>
        <w:rPr>
          <w:rFonts w:hint="eastAsia"/>
        </w:rPr>
        <w:t>1991</w:t>
      </w:r>
      <w:r>
        <w:rPr>
          <w:rFonts w:hint="eastAsia"/>
        </w:rPr>
        <w:t>年，至今已有超过</w:t>
      </w:r>
      <w:r>
        <w:rPr>
          <w:rFonts w:hint="eastAsia"/>
        </w:rPr>
        <w:t>28</w:t>
      </w:r>
      <w:r>
        <w:rPr>
          <w:rFonts w:hint="eastAsia"/>
        </w:rPr>
        <w:t>年的发展历史。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秉持</w:t>
      </w:r>
      <w:r>
        <w:rPr>
          <w:rFonts w:hint="eastAsia"/>
        </w:rPr>
        <w:t>"</w:t>
      </w:r>
      <w:r>
        <w:rPr>
          <w:rFonts w:hint="eastAsia"/>
        </w:rPr>
        <w:t>聚焦客户、持续创新、结果导向、追求卓越</w:t>
      </w:r>
      <w:r>
        <w:rPr>
          <w:rFonts w:hint="eastAsia"/>
        </w:rPr>
        <w:t>"</w:t>
      </w:r>
      <w:r>
        <w:rPr>
          <w:rFonts w:hint="eastAsia"/>
        </w:rPr>
        <w:t>的核心价值观，致力于</w:t>
      </w:r>
      <w:r>
        <w:rPr>
          <w:rFonts w:hint="eastAsia"/>
        </w:rPr>
        <w:t>"</w:t>
      </w:r>
      <w:r>
        <w:rPr>
          <w:rFonts w:hint="eastAsia"/>
        </w:rPr>
        <w:t>通过整合国际品牌及自主研发的经营管理服务体系，构建资源的创造、参与与共享的生态平台，为个人、家庭与组织持续创造价值、获得成就与幸福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鼎鼐擅长运用前沿性的工具鼎鼐擅长运用前沿性的工具，为企业量身设计咨询方案，解决企业所面临的实际问题，提升企业经营效益，优化领导力、企业文化、沟通、团队协作、组织架构、项目管理和创新等能力与竞争力。</w:t>
      </w:r>
    </w:p>
    <w:p w:rsidR="0027208D" w:rsidRDefault="00DA39E3" w:rsidP="00DA39E3">
      <w:r>
        <w:rPr>
          <w:rFonts w:hint="eastAsia"/>
        </w:rPr>
        <w:t>业务覆盖医药、快消、</w:t>
      </w:r>
      <w:r>
        <w:rPr>
          <w:rFonts w:hint="eastAsia"/>
        </w:rPr>
        <w:t>IT</w:t>
      </w:r>
      <w:r>
        <w:rPr>
          <w:rFonts w:hint="eastAsia"/>
        </w:rPr>
        <w:t>、互联网、金融、制造等多种行业，</w:t>
      </w:r>
      <w:r>
        <w:rPr>
          <w:rFonts w:hint="eastAsia"/>
        </w:rPr>
        <w:t>Microsoft</w:t>
      </w:r>
      <w:r>
        <w:rPr>
          <w:rFonts w:hint="eastAsia"/>
        </w:rPr>
        <w:t>、可口可乐、强生、雀巢、海尔、施耐德、完美世界、携程、巨人网络、罗氏制药、诺华等知名企业多数都是鼎鼐的长期客户。</w:t>
      </w:r>
    </w:p>
    <w:p w:rsidR="00DA39E3" w:rsidRDefault="00DA39E3" w:rsidP="00DA39E3"/>
    <w:p w:rsidR="00DA39E3" w:rsidRDefault="00DA39E3" w:rsidP="00DA39E3">
      <w:r>
        <w:t>Business Development Manager</w:t>
      </w:r>
    </w:p>
    <w:p w:rsidR="00DA39E3" w:rsidRDefault="00DA39E3" w:rsidP="00DA39E3"/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［职位描述］：　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负责销售计划的制定与实施，完成向客户提案，积极超越公司指定目标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进行客户分析，并维系客户</w:t>
      </w:r>
      <w:r>
        <w:rPr>
          <w:rFonts w:hint="eastAsia"/>
        </w:rPr>
        <w:t>(</w:t>
      </w:r>
      <w:r>
        <w:rPr>
          <w:rFonts w:hint="eastAsia"/>
        </w:rPr>
        <w:t>培训经理、总监、具决策权之部门主管</w:t>
      </w:r>
      <w:r>
        <w:rPr>
          <w:rFonts w:hint="eastAsia"/>
        </w:rPr>
        <w:t>)</w:t>
      </w:r>
      <w:r>
        <w:rPr>
          <w:rFonts w:hint="eastAsia"/>
        </w:rPr>
        <w:t>良好互动关系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向客户提案完成交易，汇款追踪，且能成为下次商机的启动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挖掘客户需求并有效地管理客户期望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回报并处理客户对产品、课程、项目或公司相关服务的意见</w:t>
      </w:r>
    </w:p>
    <w:p w:rsidR="00DA39E3" w:rsidRDefault="00DA39E3" w:rsidP="00DA39E3">
      <w:r>
        <w:rPr>
          <w:rFonts w:hint="eastAsia"/>
        </w:rPr>
        <w:t>6.</w:t>
      </w:r>
      <w:r>
        <w:rPr>
          <w:rFonts w:hint="eastAsia"/>
        </w:rPr>
        <w:t>搜集、整理市场工作、汇整销售情报及数据以提供销售策略</w:t>
      </w:r>
    </w:p>
    <w:p w:rsidR="00DA39E3" w:rsidRDefault="00DA39E3" w:rsidP="00DA39E3">
      <w:pPr>
        <w:rPr>
          <w:rFonts w:hint="eastAsia"/>
        </w:rPr>
      </w:pP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［任职资格］：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本科学历，男女不限，</w:t>
      </w:r>
      <w:r>
        <w:rPr>
          <w:rFonts w:hint="eastAsia"/>
        </w:rPr>
        <w:t>3</w:t>
      </w:r>
      <w:r>
        <w:rPr>
          <w:rFonts w:hint="eastAsia"/>
        </w:rPr>
        <w:t>年以上相关工作经验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善于整合资源，具创新思维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具简报技巧，完成合同的谈判与签订工作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能主动积极坚毅负责，挑战目标，有高执行力且反应迅速；洞察客户需求且能找到最适方案，并能耐心沟通协调解决问题</w:t>
      </w:r>
    </w:p>
    <w:p w:rsidR="00DA39E3" w:rsidRDefault="00DA39E3" w:rsidP="00DA39E3">
      <w:r>
        <w:rPr>
          <w:rFonts w:hint="eastAsia"/>
        </w:rPr>
        <w:t xml:space="preserve">5. </w:t>
      </w:r>
      <w:r>
        <w:rPr>
          <w:rFonts w:hint="eastAsia"/>
        </w:rPr>
        <w:t>熟悉电脑文书及相关系统操作，能做出分析讯息的报表提供主管使用</w:t>
      </w:r>
    </w:p>
    <w:p w:rsidR="00DA39E3" w:rsidRDefault="00DA39E3" w:rsidP="00DA39E3">
      <w:pPr>
        <w:rPr>
          <w:rFonts w:hint="eastAsia"/>
        </w:rPr>
      </w:pP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>［薪酬福利待遇］：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积累客户关系维护、项目实施管理经验；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了解全脑思维偏好，认知自我和职业发展路径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HBDI</w:t>
      </w:r>
      <w:r>
        <w:rPr>
          <w:rFonts w:hint="eastAsia"/>
        </w:rPr>
        <w:t>全脑优势测评报告）；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和不同的培训顾问／教练／经理人／企业家学习和思维碰撞的机会；</w:t>
      </w:r>
    </w:p>
    <w:p w:rsidR="00DA39E3" w:rsidRDefault="00DA39E3" w:rsidP="00DA39E3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每周至少</w:t>
      </w:r>
      <w:r>
        <w:rPr>
          <w:rFonts w:hint="eastAsia"/>
        </w:rPr>
        <w:t>3</w:t>
      </w:r>
      <w:r>
        <w:rPr>
          <w:rFonts w:hint="eastAsia"/>
        </w:rPr>
        <w:t>小时的内部培训学习时间</w:t>
      </w:r>
    </w:p>
    <w:p w:rsidR="00DA39E3" w:rsidRDefault="00DA39E3" w:rsidP="00DA39E3">
      <w:r>
        <w:rPr>
          <w:rFonts w:hint="eastAsia"/>
        </w:rPr>
        <w:t xml:space="preserve">5. </w:t>
      </w:r>
      <w:r>
        <w:rPr>
          <w:rFonts w:hint="eastAsia"/>
        </w:rPr>
        <w:t>合理完善的薪酬、绩效管理及年休假制度</w:t>
      </w:r>
    </w:p>
    <w:p w:rsidR="00DA39E3" w:rsidRDefault="00DA39E3" w:rsidP="00DA39E3">
      <w:pPr>
        <w:rPr>
          <w:rFonts w:hint="eastAsia"/>
        </w:rPr>
      </w:pPr>
    </w:p>
    <w:sectPr w:rsidR="00DA39E3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E3"/>
    <w:rsid w:val="0027208D"/>
    <w:rsid w:val="00DA39E3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A480"/>
  <w15:chartTrackingRefBased/>
  <w15:docId w15:val="{515CD02B-916C-DE4E-B7AD-E62A898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2018-08-22T11:39:00Z</dcterms:created>
  <dcterms:modified xsi:type="dcterms:W3CDTF">2018-08-22T11:40:00Z</dcterms:modified>
</cp:coreProperties>
</file>