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8" w:type="dxa"/>
        <w:jc w:val="center"/>
        <w:tblCellSpacing w:w="0" w:type="dxa"/>
        <w:tblInd w:w="-2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8"/>
      </w:tblGrid>
      <w:tr w:rsidR="00404A44" w:rsidRPr="00404A44" w:rsidTr="00B57C17">
        <w:trPr>
          <w:trHeight w:val="585"/>
          <w:tblCellSpacing w:w="0" w:type="dxa"/>
          <w:jc w:val="center"/>
        </w:trPr>
        <w:tc>
          <w:tcPr>
            <w:tcW w:w="11208" w:type="dxa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04A44" w:rsidRPr="00404A44" w:rsidRDefault="00404A44" w:rsidP="00404A4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C448C"/>
                <w:kern w:val="0"/>
                <w:sz w:val="30"/>
                <w:szCs w:val="30"/>
              </w:rPr>
            </w:pPr>
            <w:r w:rsidRPr="00404A44">
              <w:rPr>
                <w:rFonts w:ascii="微软雅黑" w:eastAsia="微软雅黑" w:hAnsi="微软雅黑" w:cs="宋体" w:hint="eastAsia"/>
                <w:b/>
                <w:bCs/>
                <w:color w:val="0C448C"/>
                <w:kern w:val="0"/>
                <w:sz w:val="30"/>
                <w:szCs w:val="30"/>
              </w:rPr>
              <w:t>会议日程</w:t>
            </w:r>
          </w:p>
        </w:tc>
      </w:tr>
      <w:tr w:rsidR="00404A44" w:rsidRPr="00404A44" w:rsidTr="00B57C17">
        <w:trPr>
          <w:tblCellSpacing w:w="0" w:type="dxa"/>
          <w:jc w:val="center"/>
        </w:trPr>
        <w:tc>
          <w:tcPr>
            <w:tcW w:w="11208" w:type="dxa"/>
            <w:shd w:val="clear" w:color="auto" w:fill="FFFFFF"/>
            <w:hideMark/>
          </w:tcPr>
          <w:tbl>
            <w:tblPr>
              <w:tblW w:w="10991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5386"/>
              <w:gridCol w:w="3969"/>
            </w:tblGrid>
            <w:tr w:rsidR="00404A44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0070C1"/>
                  <w:vAlign w:val="center"/>
                  <w:hideMark/>
                </w:tcPr>
                <w:p w:rsidR="00404A44" w:rsidRPr="00404A44" w:rsidRDefault="00404A44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bookmarkStart w:id="0" w:name="_GoBack"/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>5月25日</w:t>
                  </w:r>
                </w:p>
              </w:tc>
              <w:tc>
                <w:tcPr>
                  <w:tcW w:w="5372" w:type="dxa"/>
                  <w:shd w:val="clear" w:color="auto" w:fill="0070C1"/>
                  <w:vAlign w:val="center"/>
                  <w:hideMark/>
                </w:tcPr>
                <w:p w:rsidR="00404A44" w:rsidRPr="00404A44" w:rsidRDefault="00404A44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>内容</w:t>
                  </w:r>
                </w:p>
              </w:tc>
              <w:tc>
                <w:tcPr>
                  <w:tcW w:w="3948" w:type="dxa"/>
                  <w:shd w:val="clear" w:color="auto" w:fill="0070C1"/>
                  <w:vAlign w:val="center"/>
                  <w:hideMark/>
                </w:tcPr>
                <w:p w:rsidR="00404A44" w:rsidRPr="00404A44" w:rsidRDefault="00404A44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>地点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</w:tcPr>
                <w:p w:rsidR="00401B7C" w:rsidRPr="00404A44" w:rsidRDefault="00401B7C" w:rsidP="00BD16C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09:00-18:00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</w:tcPr>
                <w:p w:rsidR="00401B7C" w:rsidRPr="00404A44" w:rsidRDefault="00401B7C" w:rsidP="00BD16CA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会议签到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北京雁栖湖国际会展中心L层B厅外廊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09:00-11:00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“为爱而走”环雁栖湖健步走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北京雁栖湖国际会展中心 B门口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11:30-12:30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午餐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北京雁栖湖国际会展中心宴会厅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13:00-14:00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CADA宝马经销商联会成立大会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北京雁栖湖国际会展中心L层B厅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  <w:t>14:30-1</w:t>
                  </w: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  <w:t>7:3</w:t>
                  </w:r>
                  <w:r w:rsidRPr="00404A44"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2016中国车商新能源汽车高峰论坛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北京雁栖湖国际会展中心L层B厅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15:00-17:00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CB0EB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中国汽车流通协会会长办公会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606942" w:rsidRDefault="006F01BB">
                  <w:pPr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3"/>
                      <w:szCs w:val="23"/>
                    </w:rPr>
                  </w:pPr>
                  <w:r w:rsidRPr="00606942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3"/>
                      <w:szCs w:val="23"/>
                    </w:rPr>
                    <w:t>北京雁栖湖国际会展中心  309会议室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  <w:t>18:30-19:3</w:t>
                  </w:r>
                  <w:r w:rsidRPr="00CB0EB3"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CB0EB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招待酒会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北京雁栖湖国际会展中心L</w:t>
                  </w:r>
                  <w:proofErr w:type="gramStart"/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层天目厅</w:t>
                  </w:r>
                  <w:proofErr w:type="gramEnd"/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CB0EB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1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9:3</w:t>
                  </w: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0-21:00</w:t>
                  </w:r>
                </w:p>
              </w:tc>
              <w:tc>
                <w:tcPr>
                  <w:tcW w:w="5372" w:type="dxa"/>
                  <w:shd w:val="clear" w:color="auto" w:fill="DCE6F3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欢迎晚宴</w:t>
                  </w:r>
                </w:p>
              </w:tc>
              <w:tc>
                <w:tcPr>
                  <w:tcW w:w="3948" w:type="dxa"/>
                  <w:shd w:val="clear" w:color="auto" w:fill="DCE6F3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北京雁栖湖国际会展中心L层B厅 </w:t>
                  </w:r>
                </w:p>
              </w:tc>
            </w:tr>
            <w:tr w:rsidR="00B57C17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0070C1"/>
                  <w:vAlign w:val="center"/>
                  <w:hideMark/>
                </w:tcPr>
                <w:p w:rsidR="00B57C17" w:rsidRPr="00404A44" w:rsidRDefault="00B57C17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>5月26日</w:t>
                  </w:r>
                </w:p>
              </w:tc>
              <w:tc>
                <w:tcPr>
                  <w:tcW w:w="5372" w:type="dxa"/>
                  <w:shd w:val="clear" w:color="auto" w:fill="0070C1"/>
                  <w:vAlign w:val="center"/>
                  <w:hideMark/>
                </w:tcPr>
                <w:p w:rsidR="00B57C17" w:rsidRPr="00404A44" w:rsidRDefault="00B57C17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 xml:space="preserve">　</w:t>
                  </w:r>
                </w:p>
              </w:tc>
              <w:tc>
                <w:tcPr>
                  <w:tcW w:w="3948" w:type="dxa"/>
                  <w:shd w:val="clear" w:color="auto" w:fill="0070C1"/>
                  <w:vAlign w:val="center"/>
                  <w:hideMark/>
                </w:tcPr>
                <w:p w:rsidR="00B57C17" w:rsidRPr="00404A44" w:rsidRDefault="00B57C17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FFFF"/>
                      <w:kern w:val="0"/>
                      <w:sz w:val="23"/>
                      <w:szCs w:val="23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FFFFFF"/>
                      <w:kern w:val="0"/>
                      <w:sz w:val="23"/>
                      <w:szCs w:val="23"/>
                    </w:rPr>
                    <w:t xml:space="preserve">　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09:00-12:00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百强发布会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 xml:space="preserve">北京雁栖湖国际会展中心L层B厅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12:00-13:30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自助午餐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北京雁栖湖国际会展中心 大宴会厅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13:30-17:00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0EB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2016年中国汽车经销商百强集团售后服务论坛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 xml:space="preserve">北京雁栖湖国际会展中心L层B厅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14:00-14:45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</w:tcPr>
                <w:p w:rsidR="00401B7C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百强集团</w:t>
                  </w:r>
                  <w:r w:rsidR="002D45E9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销售业务</w:t>
                  </w: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t>W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orkshop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北京雁栖湖国际会展中心 309会议室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14:45-15:30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百强集团</w:t>
                  </w:r>
                  <w:r w:rsidR="002D45E9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售后服务</w:t>
                  </w: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t>W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orkshop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北京雁栖湖国际会展中心 309会议室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</w:tcPr>
                <w:p w:rsidR="00401B7C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15:40-16:25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</w:tcPr>
                <w:p w:rsidR="00401B7C" w:rsidRDefault="00401B7C" w:rsidP="00327A6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40EE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渠道变革与汽车电商</w:t>
                  </w: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t>W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orkshop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 xml:space="preserve">北京雁栖湖国际会展中心 309会议室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t>14:00-14:45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CB0EB3" w:rsidRDefault="00401B7C" w:rsidP="00327A6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百强集团</w:t>
                  </w:r>
                  <w:r w:rsidRPr="00CB0EB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金融</w:t>
                  </w: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t>W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orkshop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北京雁栖湖国际会展中心 307会议室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17:00-18: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0</w:t>
                  </w: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招待酒会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401B7C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北京雁栖湖国际会展中心L</w:t>
                  </w:r>
                  <w:proofErr w:type="gramStart"/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层天目厅</w:t>
                  </w:r>
                  <w:proofErr w:type="gramEnd"/>
                  <w:r w:rsidRPr="00401B7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401B7C" w:rsidRPr="00404A44" w:rsidTr="00CB0EB3">
              <w:trPr>
                <w:trHeight w:val="525"/>
                <w:tblCellSpacing w:w="7" w:type="dxa"/>
                <w:jc w:val="center"/>
              </w:trPr>
              <w:tc>
                <w:tcPr>
                  <w:tcW w:w="1615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18:</w:t>
                  </w: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0</w:t>
                  </w: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0-21:00</w:t>
                  </w:r>
                </w:p>
              </w:tc>
              <w:tc>
                <w:tcPr>
                  <w:tcW w:w="5372" w:type="dxa"/>
                  <w:shd w:val="clear" w:color="auto" w:fill="B9CDE5"/>
                  <w:vAlign w:val="center"/>
                  <w:hideMark/>
                </w:tcPr>
                <w:p w:rsidR="00401B7C" w:rsidRPr="00404A44" w:rsidRDefault="00401B7C" w:rsidP="00404A4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404A4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招待晚宴</w:t>
                  </w:r>
                </w:p>
              </w:tc>
              <w:tc>
                <w:tcPr>
                  <w:tcW w:w="3948" w:type="dxa"/>
                  <w:shd w:val="clear" w:color="auto" w:fill="B9CDE5"/>
                  <w:vAlign w:val="center"/>
                  <w:hideMark/>
                </w:tcPr>
                <w:p w:rsidR="00401B7C" w:rsidRPr="00606942" w:rsidRDefault="00401B7C">
                  <w:pPr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Cs w:val="21"/>
                    </w:rPr>
                  </w:pPr>
                  <w:r w:rsidRPr="00606942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Cs w:val="21"/>
                    </w:rPr>
                    <w:t xml:space="preserve">北京雁栖湖国际会展中心L层B厅 </w:t>
                  </w:r>
                </w:p>
              </w:tc>
            </w:tr>
          </w:tbl>
          <w:p w:rsidR="00404A44" w:rsidRPr="00404A44" w:rsidRDefault="00404A44" w:rsidP="00404A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bookmarkEnd w:id="0"/>
      <w:tr w:rsidR="001045F9" w:rsidRPr="00404A44" w:rsidTr="00B57C17">
        <w:trPr>
          <w:tblCellSpacing w:w="0" w:type="dxa"/>
          <w:jc w:val="center"/>
        </w:trPr>
        <w:tc>
          <w:tcPr>
            <w:tcW w:w="11208" w:type="dxa"/>
            <w:shd w:val="clear" w:color="auto" w:fill="FFFFFF"/>
            <w:hideMark/>
          </w:tcPr>
          <w:p w:rsidR="001045F9" w:rsidRPr="00404A44" w:rsidRDefault="001045F9" w:rsidP="00404A44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3"/>
                <w:szCs w:val="23"/>
              </w:rPr>
            </w:pPr>
          </w:p>
        </w:tc>
      </w:tr>
      <w:tr w:rsidR="00404A44" w:rsidRPr="00404A44" w:rsidTr="00B57C17">
        <w:trPr>
          <w:tblCellSpacing w:w="0" w:type="dxa"/>
          <w:jc w:val="center"/>
        </w:trPr>
        <w:tc>
          <w:tcPr>
            <w:tcW w:w="11208" w:type="dxa"/>
            <w:shd w:val="clear" w:color="auto" w:fill="FFFFFF"/>
            <w:hideMark/>
          </w:tcPr>
          <w:p w:rsidR="00404A44" w:rsidRPr="00404A44" w:rsidRDefault="00404A44" w:rsidP="00404A44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3"/>
                <w:szCs w:val="23"/>
              </w:rPr>
            </w:pPr>
          </w:p>
        </w:tc>
      </w:tr>
    </w:tbl>
    <w:p w:rsidR="00983BDD" w:rsidRPr="00404A44" w:rsidRDefault="00983BDD"/>
    <w:sectPr w:rsidR="00983BDD" w:rsidRPr="00404A44" w:rsidSect="0098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E5" w:rsidRDefault="000534E5" w:rsidP="001045F9">
      <w:r>
        <w:separator/>
      </w:r>
    </w:p>
  </w:endnote>
  <w:endnote w:type="continuationSeparator" w:id="0">
    <w:p w:rsidR="000534E5" w:rsidRDefault="000534E5" w:rsidP="001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E5" w:rsidRDefault="000534E5" w:rsidP="001045F9">
      <w:r>
        <w:separator/>
      </w:r>
    </w:p>
  </w:footnote>
  <w:footnote w:type="continuationSeparator" w:id="0">
    <w:p w:rsidR="000534E5" w:rsidRDefault="000534E5" w:rsidP="0010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A44"/>
    <w:rsid w:val="000534E5"/>
    <w:rsid w:val="00080966"/>
    <w:rsid w:val="001045F9"/>
    <w:rsid w:val="00120C37"/>
    <w:rsid w:val="002D45E9"/>
    <w:rsid w:val="00327A6E"/>
    <w:rsid w:val="00352E3F"/>
    <w:rsid w:val="003D1980"/>
    <w:rsid w:val="00401B7C"/>
    <w:rsid w:val="00404A44"/>
    <w:rsid w:val="00440EE4"/>
    <w:rsid w:val="00606942"/>
    <w:rsid w:val="006F01BB"/>
    <w:rsid w:val="00746851"/>
    <w:rsid w:val="008561D9"/>
    <w:rsid w:val="0086316F"/>
    <w:rsid w:val="00983BDD"/>
    <w:rsid w:val="009A7D05"/>
    <w:rsid w:val="009E3539"/>
    <w:rsid w:val="00A11052"/>
    <w:rsid w:val="00A32B65"/>
    <w:rsid w:val="00B5392A"/>
    <w:rsid w:val="00B57C17"/>
    <w:rsid w:val="00BE501D"/>
    <w:rsid w:val="00BF5EB0"/>
    <w:rsid w:val="00CB0EB3"/>
    <w:rsid w:val="00D22A3A"/>
    <w:rsid w:val="00DA1B83"/>
    <w:rsid w:val="00E82F35"/>
    <w:rsid w:val="00E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14</cp:revision>
  <cp:lastPrinted>2016-05-04T02:51:00Z</cp:lastPrinted>
  <dcterms:created xsi:type="dcterms:W3CDTF">2016-05-03T10:09:00Z</dcterms:created>
  <dcterms:modified xsi:type="dcterms:W3CDTF">2016-05-18T08:04:00Z</dcterms:modified>
</cp:coreProperties>
</file>