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54" w:rsidRDefault="001C6DF6" w:rsidP="001C6DF6">
      <w:pPr>
        <w:pStyle w:val="a5"/>
      </w:pPr>
      <w:bookmarkStart w:id="0" w:name="_GoBack"/>
      <w:r>
        <w:t>《母婴服务行业高级经理班》开课啦！</w:t>
      </w:r>
    </w:p>
    <w:bookmarkEnd w:id="0"/>
    <w:p w:rsidR="001C6DF6" w:rsidRPr="001C6DF6" w:rsidRDefault="001C6DF6" w:rsidP="001C6DF6">
      <w:pPr>
        <w:widowControl/>
        <w:jc w:val="left"/>
        <w:rPr>
          <w:rFonts w:ascii="宋体" w:eastAsia="宋体" w:hAnsi="宋体" w:cs="宋体"/>
          <w:kern w:val="0"/>
          <w:sz w:val="24"/>
          <w:szCs w:val="24"/>
        </w:rPr>
      </w:pPr>
      <w:r w:rsidRPr="001C6DF6">
        <w:rPr>
          <w:rFonts w:ascii="宋体" w:eastAsia="宋体" w:hAnsi="宋体" w:cs="宋体"/>
          <w:kern w:val="0"/>
          <w:szCs w:val="21"/>
        </w:rPr>
        <w:t>2015母婴行业寒冬已过，您还在为2016如何生存下去而惆怅吗？还在为</w:t>
      </w:r>
      <w:proofErr w:type="gramStart"/>
      <w:r w:rsidRPr="001C6DF6">
        <w:rPr>
          <w:rFonts w:ascii="宋体" w:eastAsia="宋体" w:hAnsi="宋体" w:cs="宋体"/>
          <w:kern w:val="0"/>
          <w:szCs w:val="21"/>
        </w:rPr>
        <w:t>没客户</w:t>
      </w:r>
      <w:proofErr w:type="gramEnd"/>
      <w:r w:rsidRPr="001C6DF6">
        <w:rPr>
          <w:rFonts w:ascii="宋体" w:eastAsia="宋体" w:hAnsi="宋体" w:cs="宋体"/>
          <w:kern w:val="0"/>
          <w:szCs w:val="21"/>
        </w:rPr>
        <w:t>而头疼吗？还在为人员的流失而烦心吗？随着二孩政策的开放，人们传统观念中对</w:t>
      </w:r>
      <w:r w:rsidRPr="001C6DF6">
        <w:rPr>
          <w:rFonts w:ascii="宋体" w:eastAsia="宋体" w:hAnsi="宋体" w:cs="宋体"/>
          <w:kern w:val="0"/>
          <w:szCs w:val="21"/>
        </w:rPr>
        <w:br/>
        <w:t>“金猴宝宝”的推崇，2016年势必迎来“生育峰值年”，母婴服务类企业也将如雨后春笋般爆发，如何能在竞争如此激烈的大环境下生存下去，也将成为每个母婴服务企</w:t>
      </w:r>
      <w:r w:rsidRPr="001C6DF6">
        <w:rPr>
          <w:rFonts w:ascii="宋体" w:eastAsia="宋体" w:hAnsi="宋体" w:cs="宋体"/>
          <w:kern w:val="0"/>
          <w:szCs w:val="21"/>
        </w:rPr>
        <w:br/>
        <w:t>业面临的头等难题！</w:t>
      </w:r>
      <w:r w:rsidRPr="001C6DF6">
        <w:rPr>
          <w:rFonts w:ascii="宋体" w:eastAsia="宋体" w:hAnsi="宋体" w:cs="宋体"/>
          <w:kern w:val="0"/>
          <w:szCs w:val="21"/>
        </w:rPr>
        <w:br/>
      </w:r>
      <w:r w:rsidRPr="001C6DF6">
        <w:rPr>
          <w:rFonts w:ascii="宋体" w:eastAsia="宋体" w:hAnsi="宋体" w:cs="宋体"/>
          <w:kern w:val="0"/>
          <w:szCs w:val="21"/>
        </w:rPr>
        <w:br/>
        <w:t>    现北京母婴服务协会面向所有母婴护理专委会成员免费提供为期两天，价值1980元的《母婴服务行业高级经理班》培训课程，帮您今后将企业更好地发展下去。</w:t>
      </w:r>
      <w:r w:rsidRPr="001C6DF6">
        <w:rPr>
          <w:rFonts w:ascii="宋体" w:eastAsia="宋体" w:hAnsi="宋体" w:cs="宋体"/>
          <w:kern w:val="0"/>
          <w:szCs w:val="21"/>
        </w:rPr>
        <w:br/>
        <w:t>且完成课程后将会由北京母婴服务协会颁发《母婴服务行业高级经理班》结业证书。</w:t>
      </w:r>
      <w:r w:rsidRPr="001C6DF6">
        <w:rPr>
          <w:rFonts w:ascii="宋体" w:eastAsia="宋体" w:hAnsi="宋体" w:cs="宋体"/>
          <w:kern w:val="0"/>
          <w:szCs w:val="21"/>
        </w:rPr>
        <w:br/>
      </w:r>
      <w:r w:rsidRPr="001C6DF6">
        <w:rPr>
          <w:rFonts w:ascii="宋体" w:eastAsia="宋体" w:hAnsi="宋体" w:cs="宋体"/>
          <w:kern w:val="0"/>
          <w:szCs w:val="21"/>
        </w:rPr>
        <w:br/>
      </w:r>
      <w:r w:rsidRPr="001C6DF6">
        <w:rPr>
          <w:rFonts w:ascii="宋体" w:eastAsia="宋体" w:hAnsi="宋体" w:cs="宋体"/>
          <w:b/>
          <w:bCs/>
          <w:kern w:val="0"/>
          <w:sz w:val="24"/>
          <w:szCs w:val="24"/>
        </w:rPr>
        <w:t>具体课程安排</w:t>
      </w:r>
      <w:r w:rsidRPr="001C6DF6">
        <w:rPr>
          <w:rFonts w:ascii="宋体" w:eastAsia="宋体" w:hAnsi="宋体" w:cs="宋体"/>
          <w:kern w:val="0"/>
          <w:szCs w:val="21"/>
        </w:rPr>
        <w:t>如下：</w:t>
      </w:r>
      <w:r w:rsidRPr="001C6DF6">
        <w:rPr>
          <w:rFonts w:ascii="宋体" w:eastAsia="宋体" w:hAnsi="宋体" w:cs="宋体"/>
          <w:kern w:val="0"/>
          <w:szCs w:val="21"/>
        </w:rPr>
        <w:br/>
        <w:t>一、开课日期：2016.3.10-2016.3.11      </w:t>
      </w:r>
      <w:r w:rsidRPr="001C6DF6">
        <w:rPr>
          <w:rFonts w:ascii="宋体" w:eastAsia="宋体" w:hAnsi="宋体" w:cs="宋体"/>
          <w:kern w:val="0"/>
          <w:szCs w:val="21"/>
        </w:rPr>
        <w:br/>
        <w:t>二、课程时间：9:30-17:30；9:00开始签到</w:t>
      </w:r>
      <w:r w:rsidRPr="001C6DF6">
        <w:rPr>
          <w:rFonts w:ascii="宋体" w:eastAsia="宋体" w:hAnsi="宋体" w:cs="宋体"/>
          <w:kern w:val="0"/>
          <w:szCs w:val="21"/>
        </w:rPr>
        <w:br/>
        <w:t>三、地点：北京市朝阳区百子</w:t>
      </w:r>
      <w:proofErr w:type="gramStart"/>
      <w:r w:rsidRPr="001C6DF6">
        <w:rPr>
          <w:rFonts w:ascii="宋体" w:eastAsia="宋体" w:hAnsi="宋体" w:cs="宋体"/>
          <w:kern w:val="0"/>
          <w:szCs w:val="21"/>
        </w:rPr>
        <w:t>湾路</w:t>
      </w:r>
      <w:proofErr w:type="gramEnd"/>
      <w:r w:rsidRPr="001C6DF6">
        <w:rPr>
          <w:rFonts w:ascii="宋体" w:eastAsia="宋体" w:hAnsi="宋体" w:cs="宋体"/>
          <w:kern w:val="0"/>
          <w:szCs w:val="21"/>
        </w:rPr>
        <w:t>15号恒利伟业F座（北京母婴服务协会培训基地）</w:t>
      </w:r>
      <w:r w:rsidRPr="001C6DF6">
        <w:rPr>
          <w:rFonts w:ascii="宋体" w:eastAsia="宋体" w:hAnsi="宋体" w:cs="宋体"/>
          <w:kern w:val="0"/>
          <w:szCs w:val="21"/>
        </w:rPr>
        <w:br/>
        <w:t>四、课程人数：限50人，限北京母婴服务协会母婴护理专委会成员（限公司经营管理者1人）</w:t>
      </w:r>
      <w:r w:rsidRPr="001C6DF6">
        <w:rPr>
          <w:rFonts w:ascii="宋体" w:eastAsia="宋体" w:hAnsi="宋体" w:cs="宋体"/>
          <w:kern w:val="0"/>
          <w:szCs w:val="21"/>
        </w:rPr>
        <w:br/>
        <w:t>五、参加培训人员须准备2张一寸照片，于开课当天交于助教人员。</w:t>
      </w:r>
      <w:r w:rsidRPr="001C6DF6">
        <w:rPr>
          <w:rFonts w:ascii="宋体" w:eastAsia="宋体" w:hAnsi="宋体" w:cs="宋体"/>
          <w:kern w:val="0"/>
          <w:szCs w:val="21"/>
        </w:rPr>
        <w:br/>
        <w:t>六、餐饮：提供两天免费午餐</w:t>
      </w:r>
      <w:r w:rsidRPr="001C6DF6">
        <w:rPr>
          <w:rFonts w:ascii="宋体" w:eastAsia="宋体" w:hAnsi="宋体" w:cs="宋体"/>
          <w:kern w:val="0"/>
          <w:szCs w:val="21"/>
        </w:rPr>
        <w:br/>
        <w:t>七、费用：为保证学习质量，避免各项资源的浪费，故收取100元学习保证金，完整参加两天的课程取得结业证书之后全额返还。</w:t>
      </w:r>
      <w:r w:rsidRPr="001C6DF6">
        <w:rPr>
          <w:rFonts w:ascii="宋体" w:eastAsia="宋体" w:hAnsi="宋体" w:cs="宋体"/>
          <w:kern w:val="0"/>
          <w:szCs w:val="21"/>
        </w:rPr>
        <w:br/>
        <w:t>（注：此次为封闭式课程，凭听课证入场，每个会员单位限1人参加，禁止插班，禁止中途离场，须全程参与此次课程，未能全程参与课程将不予颁发</w:t>
      </w:r>
      <w:r w:rsidRPr="001C6DF6">
        <w:rPr>
          <w:rFonts w:ascii="宋体" w:eastAsia="宋体" w:hAnsi="宋体" w:cs="宋体"/>
          <w:kern w:val="0"/>
          <w:szCs w:val="21"/>
        </w:rPr>
        <w:br/>
        <w:t>结业证书！）</w:t>
      </w:r>
      <w:r w:rsidRPr="001C6DF6">
        <w:rPr>
          <w:rFonts w:ascii="宋体" w:eastAsia="宋体" w:hAnsi="宋体" w:cs="宋体"/>
          <w:kern w:val="0"/>
          <w:szCs w:val="21"/>
        </w:rPr>
        <w:br/>
      </w:r>
      <w:r w:rsidRPr="001C6DF6">
        <w:rPr>
          <w:rFonts w:ascii="宋体" w:eastAsia="宋体" w:hAnsi="宋体" w:cs="宋体"/>
          <w:kern w:val="0"/>
          <w:szCs w:val="21"/>
        </w:rPr>
        <w:br/>
      </w:r>
      <w:r w:rsidRPr="001C6DF6">
        <w:rPr>
          <w:rFonts w:ascii="宋体" w:eastAsia="宋体" w:hAnsi="宋体" w:cs="宋体"/>
          <w:b/>
          <w:bCs/>
          <w:kern w:val="0"/>
          <w:sz w:val="24"/>
          <w:szCs w:val="24"/>
        </w:rPr>
        <w:t>主要课程</w:t>
      </w:r>
      <w:r w:rsidRPr="001C6DF6">
        <w:rPr>
          <w:rFonts w:ascii="宋体" w:eastAsia="宋体" w:hAnsi="宋体" w:cs="宋体"/>
          <w:kern w:val="0"/>
          <w:szCs w:val="21"/>
        </w:rPr>
        <w:t>如下：</w:t>
      </w:r>
      <w:r w:rsidRPr="001C6DF6">
        <w:rPr>
          <w:rFonts w:ascii="宋体" w:eastAsia="宋体" w:hAnsi="宋体" w:cs="宋体"/>
          <w:kern w:val="0"/>
          <w:szCs w:val="21"/>
        </w:rPr>
        <w:br/>
        <w:t>1、母婴行业新政解读</w:t>
      </w:r>
      <w:r w:rsidRPr="001C6DF6">
        <w:rPr>
          <w:rFonts w:ascii="宋体" w:eastAsia="宋体" w:hAnsi="宋体" w:cs="宋体"/>
          <w:kern w:val="0"/>
          <w:szCs w:val="21"/>
        </w:rPr>
        <w:br/>
        <w:t>2、月嫂家政公司经营流程</w:t>
      </w:r>
      <w:r w:rsidRPr="001C6DF6">
        <w:rPr>
          <w:rFonts w:ascii="宋体" w:eastAsia="宋体" w:hAnsi="宋体" w:cs="宋体"/>
          <w:kern w:val="0"/>
          <w:szCs w:val="21"/>
        </w:rPr>
        <w:br/>
        <w:t>3、月嫂家政公司人员管理规范</w:t>
      </w:r>
      <w:r w:rsidRPr="001C6DF6">
        <w:rPr>
          <w:rFonts w:ascii="宋体" w:eastAsia="宋体" w:hAnsi="宋体" w:cs="宋体"/>
          <w:kern w:val="0"/>
          <w:szCs w:val="21"/>
        </w:rPr>
        <w:br/>
        <w:t>4、月嫂家政公司如何规避法律风险</w:t>
      </w:r>
      <w:r w:rsidRPr="001C6DF6">
        <w:rPr>
          <w:rFonts w:ascii="宋体" w:eastAsia="宋体" w:hAnsi="宋体" w:cs="宋体"/>
          <w:kern w:val="0"/>
          <w:szCs w:val="21"/>
        </w:rPr>
        <w:br/>
        <w:t>5、行业内诚信经营示范单位解读</w:t>
      </w:r>
      <w:r w:rsidRPr="001C6DF6">
        <w:rPr>
          <w:rFonts w:ascii="宋体" w:eastAsia="宋体" w:hAnsi="宋体" w:cs="宋体"/>
          <w:kern w:val="0"/>
          <w:szCs w:val="21"/>
        </w:rPr>
        <w:br/>
        <w:t>6、母婴行业互联网发展趋势</w:t>
      </w:r>
      <w:r w:rsidRPr="001C6DF6">
        <w:rPr>
          <w:rFonts w:ascii="宋体" w:eastAsia="宋体" w:hAnsi="宋体" w:cs="宋体"/>
          <w:kern w:val="0"/>
          <w:szCs w:val="21"/>
        </w:rPr>
        <w:br/>
        <w:t>7、特约讲师：张贵玲。讲解《月嫂家政公司如何创造品牌影响力》及《月嫂家政人员的心态对公司、雇主的影响及解决办法》课程。</w:t>
      </w:r>
      <w:r w:rsidRPr="001C6DF6">
        <w:rPr>
          <w:rFonts w:ascii="宋体" w:eastAsia="宋体" w:hAnsi="宋体" w:cs="宋体"/>
          <w:kern w:val="0"/>
          <w:szCs w:val="21"/>
        </w:rPr>
        <w:br/>
      </w:r>
      <w:r w:rsidRPr="001C6DF6">
        <w:rPr>
          <w:rFonts w:ascii="宋体" w:eastAsia="宋体" w:hAnsi="宋体" w:cs="宋体"/>
          <w:kern w:val="0"/>
          <w:szCs w:val="21"/>
        </w:rPr>
        <w:br/>
      </w:r>
      <w:r w:rsidRPr="001C6DF6">
        <w:rPr>
          <w:rFonts w:ascii="宋体" w:eastAsia="宋体" w:hAnsi="宋体" w:cs="宋体"/>
          <w:b/>
          <w:bCs/>
          <w:kern w:val="0"/>
          <w:sz w:val="24"/>
          <w:szCs w:val="24"/>
        </w:rPr>
        <w:t>报名方式</w:t>
      </w:r>
      <w:r w:rsidRPr="001C6DF6">
        <w:rPr>
          <w:rFonts w:ascii="宋体" w:eastAsia="宋体" w:hAnsi="宋体" w:cs="宋体"/>
          <w:kern w:val="0"/>
          <w:szCs w:val="21"/>
        </w:rPr>
        <w:t>：</w:t>
      </w:r>
      <w:r w:rsidRPr="001C6DF6">
        <w:rPr>
          <w:rFonts w:ascii="宋体" w:eastAsia="宋体" w:hAnsi="宋体" w:cs="宋体"/>
          <w:kern w:val="0"/>
          <w:szCs w:val="21"/>
        </w:rPr>
        <w:br/>
        <w:t>（1）电话：53685160或13810381322  田老师</w:t>
      </w:r>
      <w:r w:rsidRPr="001C6DF6">
        <w:rPr>
          <w:rFonts w:ascii="宋体" w:eastAsia="宋体" w:hAnsi="宋体" w:cs="宋体"/>
          <w:kern w:val="0"/>
          <w:szCs w:val="21"/>
        </w:rPr>
        <w:br/>
        <w:t>（2）邮箱：</w:t>
      </w:r>
      <w:hyperlink r:id="rId4" w:history="1">
        <w:r w:rsidRPr="001C6DF6">
          <w:rPr>
            <w:rFonts w:ascii="宋体" w:eastAsia="宋体" w:hAnsi="宋体" w:cs="宋体"/>
            <w:color w:val="0000FF"/>
            <w:kern w:val="0"/>
            <w:szCs w:val="21"/>
            <w:u w:val="single"/>
          </w:rPr>
          <w:t>myxhhyb@163.com</w:t>
        </w:r>
      </w:hyperlink>
      <w:r w:rsidRPr="001C6DF6">
        <w:rPr>
          <w:rFonts w:ascii="宋体" w:eastAsia="宋体" w:hAnsi="宋体" w:cs="宋体"/>
          <w:kern w:val="0"/>
          <w:szCs w:val="21"/>
        </w:rPr>
        <w:br/>
      </w:r>
      <w:r w:rsidRPr="001C6DF6">
        <w:rPr>
          <w:rFonts w:ascii="宋体" w:eastAsia="宋体" w:hAnsi="宋体" w:cs="宋体"/>
          <w:kern w:val="0"/>
          <w:szCs w:val="21"/>
        </w:rPr>
        <w:br/>
      </w:r>
      <w:r w:rsidRPr="001C6DF6">
        <w:rPr>
          <w:rFonts w:ascii="宋体" w:eastAsia="宋体" w:hAnsi="宋体" w:cs="宋体"/>
          <w:b/>
          <w:bCs/>
          <w:kern w:val="0"/>
          <w:sz w:val="24"/>
          <w:szCs w:val="24"/>
        </w:rPr>
        <w:t>报名时间</w:t>
      </w:r>
      <w:r w:rsidRPr="001C6DF6">
        <w:rPr>
          <w:rFonts w:ascii="宋体" w:eastAsia="宋体" w:hAnsi="宋体" w:cs="宋体"/>
          <w:kern w:val="0"/>
          <w:szCs w:val="21"/>
        </w:rPr>
        <w:t>：2016年3月3日至2016年3月8日止，免费名额有限，报名从速！</w:t>
      </w:r>
      <w:r w:rsidRPr="001C6DF6">
        <w:rPr>
          <w:rFonts w:ascii="宋体" w:eastAsia="宋体" w:hAnsi="宋体" w:cs="宋体"/>
          <w:kern w:val="0"/>
          <w:sz w:val="24"/>
          <w:szCs w:val="24"/>
        </w:rPr>
        <w:br/>
      </w:r>
      <w:r w:rsidRPr="001C6DF6">
        <w:rPr>
          <w:rFonts w:ascii="宋体" w:eastAsia="宋体" w:hAnsi="宋体" w:cs="宋体"/>
          <w:kern w:val="0"/>
          <w:sz w:val="24"/>
          <w:szCs w:val="24"/>
        </w:rPr>
        <w:br/>
        <w:t>、</w:t>
      </w:r>
    </w:p>
    <w:p w:rsidR="001C6DF6" w:rsidRPr="001C6DF6" w:rsidRDefault="001C6DF6" w:rsidP="001C6DF6">
      <w:pPr>
        <w:widowControl/>
        <w:jc w:val="left"/>
        <w:rPr>
          <w:rFonts w:ascii="宋体" w:eastAsia="宋体" w:hAnsi="宋体" w:cs="宋体"/>
          <w:kern w:val="0"/>
          <w:sz w:val="24"/>
          <w:szCs w:val="24"/>
        </w:rPr>
      </w:pPr>
      <w:r w:rsidRPr="001C6DF6">
        <w:rPr>
          <w:rFonts w:ascii="宋体" w:eastAsia="宋体" w:hAnsi="宋体" w:cs="宋体"/>
          <w:kern w:val="0"/>
          <w:sz w:val="24"/>
          <w:szCs w:val="24"/>
        </w:rPr>
        <w:lastRenderedPageBreak/>
        <w:t> </w:t>
      </w:r>
    </w:p>
    <w:p w:rsidR="001C6DF6" w:rsidRPr="001C6DF6" w:rsidRDefault="001C6DF6" w:rsidP="001C6DF6">
      <w:pPr>
        <w:widowControl/>
        <w:jc w:val="left"/>
        <w:rPr>
          <w:rFonts w:ascii="宋体" w:eastAsia="宋体" w:hAnsi="宋体" w:cs="宋体"/>
          <w:kern w:val="0"/>
          <w:sz w:val="24"/>
          <w:szCs w:val="24"/>
        </w:rPr>
      </w:pPr>
      <w:r w:rsidRPr="001C6DF6">
        <w:rPr>
          <w:rFonts w:ascii="宋体" w:eastAsia="宋体" w:hAnsi="宋体" w:cs="宋体"/>
          <w:noProof/>
          <w:kern w:val="0"/>
          <w:sz w:val="24"/>
          <w:szCs w:val="24"/>
        </w:rPr>
        <w:drawing>
          <wp:inline distT="0" distB="0" distL="0" distR="0">
            <wp:extent cx="5987415" cy="1925320"/>
            <wp:effectExtent l="0" t="0" r="0" b="0"/>
            <wp:docPr id="1" name="图片 1" descr="《母婴服务行业高级经理班》开课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母婴服务行业高级经理班》开课啦！"/>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7415" cy="1925320"/>
                    </a:xfrm>
                    <a:prstGeom prst="rect">
                      <a:avLst/>
                    </a:prstGeom>
                    <a:noFill/>
                    <a:ln>
                      <a:noFill/>
                    </a:ln>
                  </pic:spPr>
                </pic:pic>
              </a:graphicData>
            </a:graphic>
          </wp:inline>
        </w:drawing>
      </w:r>
      <w:r w:rsidRPr="001C6DF6">
        <w:rPr>
          <w:rFonts w:ascii="宋体" w:eastAsia="宋体" w:hAnsi="宋体" w:cs="宋体"/>
          <w:kern w:val="0"/>
          <w:sz w:val="24"/>
          <w:szCs w:val="24"/>
        </w:rPr>
        <w:br/>
      </w:r>
      <w:r w:rsidRPr="001C6DF6">
        <w:rPr>
          <w:rFonts w:ascii="宋体" w:eastAsia="宋体" w:hAnsi="宋体" w:cs="宋体"/>
          <w:kern w:val="0"/>
          <w:szCs w:val="21"/>
        </w:rPr>
        <w:t> </w:t>
      </w:r>
      <w:r w:rsidRPr="001C6DF6">
        <w:rPr>
          <w:rFonts w:ascii="宋体" w:eastAsia="宋体" w:hAnsi="宋体" w:cs="宋体"/>
          <w:kern w:val="0"/>
          <w:sz w:val="24"/>
          <w:szCs w:val="24"/>
        </w:rPr>
        <w:br/>
        <w:t>   </w:t>
      </w:r>
      <w:r w:rsidRPr="001C6DF6">
        <w:rPr>
          <w:rFonts w:ascii="宋体" w:eastAsia="宋体" w:hAnsi="宋体" w:cs="宋体"/>
          <w:kern w:val="0"/>
          <w:szCs w:val="21"/>
        </w:rPr>
        <w:t> </w:t>
      </w:r>
      <w:r w:rsidRPr="001C6DF6">
        <w:rPr>
          <w:rFonts w:ascii="宋体" w:eastAsia="宋体" w:hAnsi="宋体" w:cs="宋体"/>
          <w:kern w:val="0"/>
          <w:sz w:val="24"/>
          <w:szCs w:val="24"/>
        </w:rPr>
        <w:t xml:space="preserve"> </w:t>
      </w:r>
    </w:p>
    <w:p w:rsidR="001C6DF6" w:rsidRPr="001C6DF6" w:rsidRDefault="001C6DF6">
      <w:pPr>
        <w:rPr>
          <w:rFonts w:hint="eastAsia"/>
        </w:rPr>
      </w:pPr>
    </w:p>
    <w:sectPr w:rsidR="001C6DF6" w:rsidRPr="001C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F6"/>
    <w:rsid w:val="001C6DF6"/>
    <w:rsid w:val="00ED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40E8-9C20-486D-BDD2-A6FF3D02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DF6"/>
    <w:rPr>
      <w:color w:val="0000FF"/>
      <w:u w:val="single"/>
    </w:rPr>
  </w:style>
  <w:style w:type="character" w:styleId="a4">
    <w:name w:val="Strong"/>
    <w:basedOn w:val="a0"/>
    <w:uiPriority w:val="22"/>
    <w:qFormat/>
    <w:rsid w:val="001C6DF6"/>
    <w:rPr>
      <w:b/>
      <w:bCs/>
    </w:rPr>
  </w:style>
  <w:style w:type="paragraph" w:styleId="a5">
    <w:name w:val="Subtitle"/>
    <w:basedOn w:val="a"/>
    <w:next w:val="a"/>
    <w:link w:val="Char"/>
    <w:uiPriority w:val="11"/>
    <w:qFormat/>
    <w:rsid w:val="001C6DF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5"/>
    <w:uiPriority w:val="11"/>
    <w:rsid w:val="001C6DF6"/>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8402">
      <w:bodyDiv w:val="1"/>
      <w:marLeft w:val="0"/>
      <w:marRight w:val="0"/>
      <w:marTop w:val="0"/>
      <w:marBottom w:val="0"/>
      <w:divBdr>
        <w:top w:val="none" w:sz="0" w:space="0" w:color="auto"/>
        <w:left w:val="none" w:sz="0" w:space="0" w:color="auto"/>
        <w:bottom w:val="none" w:sz="0" w:space="0" w:color="auto"/>
        <w:right w:val="none" w:sz="0" w:space="0" w:color="auto"/>
      </w:divBdr>
      <w:divsChild>
        <w:div w:id="1974631136">
          <w:marLeft w:val="0"/>
          <w:marRight w:val="0"/>
          <w:marTop w:val="0"/>
          <w:marBottom w:val="0"/>
          <w:divBdr>
            <w:top w:val="none" w:sz="0" w:space="0" w:color="auto"/>
            <w:left w:val="none" w:sz="0" w:space="0" w:color="auto"/>
            <w:bottom w:val="none" w:sz="0" w:space="0" w:color="auto"/>
            <w:right w:val="none" w:sz="0" w:space="0" w:color="auto"/>
          </w:divBdr>
          <w:divsChild>
            <w:div w:id="539822888">
              <w:marLeft w:val="0"/>
              <w:marRight w:val="0"/>
              <w:marTop w:val="0"/>
              <w:marBottom w:val="0"/>
              <w:divBdr>
                <w:top w:val="none" w:sz="0" w:space="0" w:color="auto"/>
                <w:left w:val="none" w:sz="0" w:space="0" w:color="auto"/>
                <w:bottom w:val="none" w:sz="0" w:space="0" w:color="auto"/>
                <w:right w:val="none" w:sz="0" w:space="0" w:color="auto"/>
              </w:divBdr>
              <w:divsChild>
                <w:div w:id="655383299">
                  <w:marLeft w:val="0"/>
                  <w:marRight w:val="0"/>
                  <w:marTop w:val="0"/>
                  <w:marBottom w:val="0"/>
                  <w:divBdr>
                    <w:top w:val="none" w:sz="0" w:space="0" w:color="auto"/>
                    <w:left w:val="none" w:sz="0" w:space="0" w:color="auto"/>
                    <w:bottom w:val="none" w:sz="0" w:space="0" w:color="auto"/>
                    <w:right w:val="none" w:sz="0" w:space="0" w:color="auto"/>
                  </w:divBdr>
                  <w:divsChild>
                    <w:div w:id="1609850754">
                      <w:marLeft w:val="0"/>
                      <w:marRight w:val="0"/>
                      <w:marTop w:val="0"/>
                      <w:marBottom w:val="0"/>
                      <w:divBdr>
                        <w:top w:val="none" w:sz="0" w:space="0" w:color="auto"/>
                        <w:left w:val="none" w:sz="0" w:space="0" w:color="auto"/>
                        <w:bottom w:val="none" w:sz="0" w:space="0" w:color="auto"/>
                        <w:right w:val="none" w:sz="0" w:space="0" w:color="auto"/>
                      </w:divBdr>
                      <w:divsChild>
                        <w:div w:id="39021433">
                          <w:marLeft w:val="0"/>
                          <w:marRight w:val="0"/>
                          <w:marTop w:val="0"/>
                          <w:marBottom w:val="0"/>
                          <w:divBdr>
                            <w:top w:val="none" w:sz="0" w:space="0" w:color="auto"/>
                            <w:left w:val="none" w:sz="0" w:space="0" w:color="auto"/>
                            <w:bottom w:val="none" w:sz="0" w:space="0" w:color="auto"/>
                            <w:right w:val="none" w:sz="0" w:space="0" w:color="auto"/>
                          </w:divBdr>
                          <w:divsChild>
                            <w:div w:id="1346905628">
                              <w:marLeft w:val="0"/>
                              <w:marRight w:val="0"/>
                              <w:marTop w:val="0"/>
                              <w:marBottom w:val="0"/>
                              <w:divBdr>
                                <w:top w:val="none" w:sz="0" w:space="0" w:color="auto"/>
                                <w:left w:val="none" w:sz="0" w:space="0" w:color="auto"/>
                                <w:bottom w:val="none" w:sz="0" w:space="0" w:color="auto"/>
                                <w:right w:val="none" w:sz="0" w:space="0" w:color="auto"/>
                              </w:divBdr>
                              <w:divsChild>
                                <w:div w:id="1945074018">
                                  <w:marLeft w:val="0"/>
                                  <w:marRight w:val="0"/>
                                  <w:marTop w:val="0"/>
                                  <w:marBottom w:val="0"/>
                                  <w:divBdr>
                                    <w:top w:val="none" w:sz="0" w:space="0" w:color="auto"/>
                                    <w:left w:val="none" w:sz="0" w:space="0" w:color="auto"/>
                                    <w:bottom w:val="none" w:sz="0" w:space="0" w:color="auto"/>
                                    <w:right w:val="none" w:sz="0" w:space="0" w:color="auto"/>
                                  </w:divBdr>
                                  <w:divsChild>
                                    <w:div w:id="16295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5089">
                          <w:marLeft w:val="0"/>
                          <w:marRight w:val="0"/>
                          <w:marTop w:val="0"/>
                          <w:marBottom w:val="0"/>
                          <w:divBdr>
                            <w:top w:val="none" w:sz="0" w:space="0" w:color="auto"/>
                            <w:left w:val="none" w:sz="0" w:space="0" w:color="auto"/>
                            <w:bottom w:val="none" w:sz="0" w:space="0" w:color="auto"/>
                            <w:right w:val="none" w:sz="0" w:space="0" w:color="auto"/>
                          </w:divBdr>
                          <w:divsChild>
                            <w:div w:id="476458396">
                              <w:marLeft w:val="0"/>
                              <w:marRight w:val="0"/>
                              <w:marTop w:val="0"/>
                              <w:marBottom w:val="0"/>
                              <w:divBdr>
                                <w:top w:val="none" w:sz="0" w:space="0" w:color="auto"/>
                                <w:left w:val="none" w:sz="0" w:space="0" w:color="auto"/>
                                <w:bottom w:val="none" w:sz="0" w:space="0" w:color="auto"/>
                                <w:right w:val="none" w:sz="0" w:space="0" w:color="auto"/>
                              </w:divBdr>
                            </w:div>
                            <w:div w:id="15186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yxhhy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1</cp:revision>
  <dcterms:created xsi:type="dcterms:W3CDTF">2016-03-18T08:37:00Z</dcterms:created>
  <dcterms:modified xsi:type="dcterms:W3CDTF">2016-03-18T08:38:00Z</dcterms:modified>
</cp:coreProperties>
</file>